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73" w:rsidRPr="00122562" w:rsidRDefault="00E02C73" w:rsidP="0012256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sz w:val="28"/>
          <w:szCs w:val="28"/>
          <w:lang w:eastAsia="en-US"/>
        </w:rPr>
        <w:t>Приложение 2</w:t>
      </w:r>
    </w:p>
    <w:p w:rsidR="00E02C73" w:rsidRPr="00122562" w:rsidRDefault="00122562" w:rsidP="0012256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 постановлению Администрации</w:t>
      </w:r>
    </w:p>
    <w:p w:rsidR="00E02C73" w:rsidRPr="00122562" w:rsidRDefault="00122562" w:rsidP="0012256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городского округа Королёв</w:t>
      </w:r>
    </w:p>
    <w:p w:rsidR="00E02C73" w:rsidRPr="00122562" w:rsidRDefault="00E02C73" w:rsidP="0012256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sz w:val="28"/>
          <w:szCs w:val="28"/>
          <w:lang w:eastAsia="en-US"/>
        </w:rPr>
        <w:t>Московской области</w:t>
      </w:r>
    </w:p>
    <w:p w:rsidR="00E02C73" w:rsidRPr="00122562" w:rsidRDefault="00E02C73" w:rsidP="0012256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sz w:val="28"/>
          <w:szCs w:val="28"/>
          <w:lang w:eastAsia="en-US"/>
        </w:rPr>
        <w:t>от ___</w:t>
      </w:r>
      <w:r w:rsidR="00122562">
        <w:rPr>
          <w:rFonts w:ascii="Times New Roman" w:eastAsia="Calibri" w:hAnsi="Times New Roman"/>
          <w:sz w:val="28"/>
          <w:szCs w:val="28"/>
          <w:lang w:eastAsia="en-US"/>
        </w:rPr>
        <w:t>___</w:t>
      </w:r>
      <w:r w:rsidRPr="00122562">
        <w:rPr>
          <w:rFonts w:ascii="Times New Roman" w:eastAsia="Calibri" w:hAnsi="Times New Roman"/>
          <w:sz w:val="28"/>
          <w:szCs w:val="28"/>
          <w:lang w:eastAsia="en-US"/>
        </w:rPr>
        <w:t>______</w:t>
      </w:r>
      <w:r w:rsidR="00122562">
        <w:rPr>
          <w:rFonts w:ascii="Times New Roman" w:eastAsia="Calibri" w:hAnsi="Times New Roman"/>
          <w:sz w:val="28"/>
          <w:szCs w:val="28"/>
          <w:lang w:eastAsia="en-US"/>
        </w:rPr>
        <w:t>_</w:t>
      </w:r>
      <w:r w:rsidRPr="00122562">
        <w:rPr>
          <w:rFonts w:ascii="Times New Roman" w:eastAsia="Calibri" w:hAnsi="Times New Roman"/>
          <w:sz w:val="28"/>
          <w:szCs w:val="28"/>
          <w:lang w:eastAsia="en-US"/>
        </w:rPr>
        <w:t>_____№ _____</w:t>
      </w:r>
      <w:r w:rsidR="00122562"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122562">
        <w:rPr>
          <w:rFonts w:ascii="Times New Roman" w:eastAsia="Calibri" w:hAnsi="Times New Roman"/>
          <w:sz w:val="28"/>
          <w:szCs w:val="28"/>
          <w:lang w:eastAsia="en-US"/>
        </w:rPr>
        <w:t>____</w:t>
      </w:r>
    </w:p>
    <w:p w:rsidR="00122562" w:rsidRDefault="00122562" w:rsidP="0012256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</w:p>
    <w:p w:rsidR="00833634" w:rsidRPr="00122562" w:rsidRDefault="00E02C73" w:rsidP="0012256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833634" w:rsidRPr="001225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Приложение № 2</w:t>
      </w:r>
    </w:p>
    <w:p w:rsidR="00122562" w:rsidRDefault="00833634" w:rsidP="00122562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 мун</w:t>
      </w:r>
      <w:r w:rsidR="001225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иципальной программе </w:t>
      </w:r>
      <w:proofErr w:type="gramStart"/>
      <w:r w:rsidR="001225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городского</w:t>
      </w:r>
      <w:proofErr w:type="gramEnd"/>
    </w:p>
    <w:p w:rsidR="00833634" w:rsidRPr="00122562" w:rsidRDefault="00833634" w:rsidP="00122562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округа Королёв Московской области</w:t>
      </w:r>
    </w:p>
    <w:p w:rsidR="00122562" w:rsidRDefault="00833634" w:rsidP="00122562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«Культура городского округа Королёв»</w:t>
      </w:r>
    </w:p>
    <w:p w:rsidR="00833634" w:rsidRPr="00122562" w:rsidRDefault="00833634" w:rsidP="00122562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 срок 2017-2021 годы</w:t>
      </w:r>
    </w:p>
    <w:p w:rsidR="009C7AF4" w:rsidRPr="00122562" w:rsidRDefault="009C7AF4" w:rsidP="00122562">
      <w:pPr>
        <w:tabs>
          <w:tab w:val="left" w:pos="0"/>
          <w:tab w:val="left" w:pos="6120"/>
        </w:tabs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3941B3" w:rsidRPr="00122562" w:rsidRDefault="00833634" w:rsidP="00122562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Методика </w:t>
      </w:r>
      <w:proofErr w:type="gramStart"/>
      <w:r w:rsidRPr="00122562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расчета значений планируемых результатов реализации муниципальной программы</w:t>
      </w:r>
      <w:proofErr w:type="gramEnd"/>
      <w:r w:rsidRPr="00122562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</w:p>
    <w:p w:rsidR="00833634" w:rsidRPr="00122562" w:rsidRDefault="00833634" w:rsidP="00122562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122562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городского округа Королёв Московской области «Культура городского округа Королёв» на срок 2017-2021 годы</w:t>
      </w:r>
    </w:p>
    <w:p w:rsidR="00833634" w:rsidRPr="00122562" w:rsidRDefault="00833634" w:rsidP="00122562">
      <w:pPr>
        <w:tabs>
          <w:tab w:val="left" w:pos="0"/>
        </w:tabs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33634" w:rsidRPr="00122562" w:rsidRDefault="00833634" w:rsidP="00122562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552"/>
        <w:gridCol w:w="1276"/>
        <w:gridCol w:w="5530"/>
        <w:gridCol w:w="4532"/>
      </w:tblGrid>
      <w:tr w:rsidR="00833634" w:rsidRPr="00122562" w:rsidTr="00122562">
        <w:trPr>
          <w:trHeight w:val="194"/>
        </w:trPr>
        <w:tc>
          <w:tcPr>
            <w:tcW w:w="243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Единицы измерения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Источники данных</w:t>
            </w:r>
          </w:p>
        </w:tc>
        <w:tc>
          <w:tcPr>
            <w:tcW w:w="1552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Порядок расчета</w:t>
            </w:r>
          </w:p>
        </w:tc>
      </w:tr>
    </w:tbl>
    <w:p w:rsidR="00122562" w:rsidRPr="00122562" w:rsidRDefault="00122562" w:rsidP="0012256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552"/>
        <w:gridCol w:w="1276"/>
        <w:gridCol w:w="5530"/>
        <w:gridCol w:w="4532"/>
      </w:tblGrid>
      <w:tr w:rsidR="00122562" w:rsidRPr="00122562" w:rsidTr="00122562">
        <w:trPr>
          <w:trHeight w:val="193"/>
          <w:tblHeader/>
        </w:trPr>
        <w:tc>
          <w:tcPr>
            <w:tcW w:w="243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2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833634" w:rsidRPr="00122562" w:rsidTr="00122562">
        <w:tc>
          <w:tcPr>
            <w:tcW w:w="243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57" w:type="pct"/>
            <w:gridSpan w:val="4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Подпрограмма I 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«Сохранение, использование, популяризаци</w:t>
            </w:r>
            <w:r w:rsid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я объектов культурного наследия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(памятников истории и культуры), находящихся в собственности городского округа Королёв Московской области»</w:t>
            </w:r>
          </w:p>
        </w:tc>
      </w:tr>
      <w:tr w:rsidR="00833634" w:rsidRPr="00122562" w:rsidTr="00122562">
        <w:tc>
          <w:tcPr>
            <w:tcW w:w="243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74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Макропоказатель подпрограммы.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Увеличение доли объектов культурного наследия, находящихся в собственности муниципального образования, по которым разработана 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научно-проектная документация</w:t>
            </w:r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Определяется муниципальными образованиями</w:t>
            </w:r>
          </w:p>
        </w:tc>
        <w:tc>
          <w:tcPr>
            <w:tcW w:w="1552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=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Кб+Кобщ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/n x100% , где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доля объектов культурного наследия, на которых в текущем году разработана научно-проектная документация, Кб - Базовый показатель,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Кобщ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Общее количество объектов, на которых будет разработана научно-проектная документация в рамках действующей программы, n - количество лет, на которые предусмотрена 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реализация программы</w:t>
            </w:r>
            <w:proofErr w:type="gramEnd"/>
          </w:p>
        </w:tc>
      </w:tr>
      <w:tr w:rsidR="00833634" w:rsidRPr="00122562" w:rsidTr="00122562">
        <w:tc>
          <w:tcPr>
            <w:tcW w:w="243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874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количества объектов культурного наследия, находящихся в собственности муниципального образования, по которым проведены работы по сохранению, использованию, популяризации и государственной охране в общем количестве объектов культурного наследия, нуждающихся в указанных работах</w:t>
            </w:r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Определяется муниципальными образованиями</w:t>
            </w:r>
          </w:p>
        </w:tc>
        <w:tc>
          <w:tcPr>
            <w:tcW w:w="1552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M%=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Удтр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/ОКН*100,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где: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ОКН - общее количество объектов в муниципальной собственности; 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Удтр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объектов в неудовлетворительном и аварийном состоянии)</w:t>
            </w:r>
            <w:proofErr w:type="gramEnd"/>
          </w:p>
        </w:tc>
      </w:tr>
      <w:tr w:rsidR="00833634" w:rsidRPr="00122562" w:rsidTr="00122562">
        <w:tc>
          <w:tcPr>
            <w:tcW w:w="243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874" w:type="pct"/>
            <w:shd w:val="clear" w:color="auto" w:fill="auto"/>
          </w:tcPr>
          <w:p w:rsidR="00122562" w:rsidRDefault="00833634" w:rsidP="0012256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образования, по которым проведены работы по сохранению</w:t>
            </w:r>
          </w:p>
          <w:p w:rsidR="00122562" w:rsidRDefault="00122562" w:rsidP="0012256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122562" w:rsidRDefault="00122562" w:rsidP="0012256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122562" w:rsidRPr="00122562" w:rsidRDefault="00122562" w:rsidP="0012256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Определяется муниципальными образованиями</w:t>
            </w:r>
          </w:p>
        </w:tc>
        <w:tc>
          <w:tcPr>
            <w:tcW w:w="1552" w:type="pct"/>
            <w:shd w:val="clear" w:color="auto" w:fill="auto"/>
          </w:tcPr>
          <w:p w:rsidR="00833634" w:rsidRPr="00122562" w:rsidRDefault="00833634" w:rsidP="0012256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Др</w:t>
            </w:r>
            <w:proofErr w:type="spellEnd"/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=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Кб+Кобщ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/n x100% , где</w:t>
            </w:r>
          </w:p>
          <w:p w:rsidR="00833634" w:rsidRPr="00122562" w:rsidRDefault="00833634" w:rsidP="0012256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Др</w:t>
            </w:r>
            <w:proofErr w:type="spellEnd"/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доля объектов культурного наследия, на которых в текущем году проведены производственные работы, Кб - Базовый показатель,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Кобщ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Общее количество объектов, на которых будут проведены производственные работы в рамках действующей программы, n - количество лет, на которые предусмотрена реализация программы</w:t>
            </w:r>
          </w:p>
        </w:tc>
      </w:tr>
      <w:tr w:rsidR="00833634" w:rsidRPr="00122562" w:rsidTr="00122562">
        <w:tc>
          <w:tcPr>
            <w:tcW w:w="243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4757" w:type="pct"/>
            <w:gridSpan w:val="4"/>
          </w:tcPr>
          <w:p w:rsidR="00833634" w:rsidRPr="00122562" w:rsidRDefault="0083363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Подпрограмма I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I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«</w:t>
            </w: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Организация досуга, предоставление услуг в сфере культуры и доступа к музейным фондам»</w:t>
            </w:r>
          </w:p>
        </w:tc>
      </w:tr>
      <w:tr w:rsidR="00833634" w:rsidRPr="00122562" w:rsidTr="00122562">
        <w:tc>
          <w:tcPr>
            <w:tcW w:w="243" w:type="pct"/>
            <w:shd w:val="clear" w:color="auto" w:fill="auto"/>
            <w:noWrap/>
          </w:tcPr>
          <w:p w:rsidR="00833634" w:rsidRPr="00122562" w:rsidRDefault="0083363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74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Макропоказатель подпрограммы.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общего количества посетителей музеев</w:t>
            </w:r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 по отношению к базовому году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Форма федерального статистического наблюдения № 8-НК «Сведения о деятельности музея», утвержденная приказом Федеральной службы государственной статистики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учреждений культуры»</w:t>
            </w:r>
          </w:p>
        </w:tc>
        <w:tc>
          <w:tcPr>
            <w:tcW w:w="1552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% = К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 /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 х 100%,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где: У% - количество посетителей по отношению к предыдущему году;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посетителей в отчетном году, тыс. чел.; 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посетителей в предыдущем году, тыс. чел.</w:t>
            </w:r>
          </w:p>
        </w:tc>
      </w:tr>
      <w:tr w:rsidR="00833634" w:rsidRPr="00122562" w:rsidTr="00122562">
        <w:tc>
          <w:tcPr>
            <w:tcW w:w="243" w:type="pct"/>
            <w:shd w:val="clear" w:color="auto" w:fill="auto"/>
            <w:noWrap/>
          </w:tcPr>
          <w:p w:rsidR="00833634" w:rsidRPr="00122562" w:rsidRDefault="0083363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74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Макропоказатель подпрограммы.</w:t>
            </w:r>
          </w:p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роста числа пользователей библиотек муниципальных образований Московской области</w:t>
            </w:r>
            <w:proofErr w:type="gramEnd"/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Форма федерального статистического наблюдения № 6-НК «Сведения об общедоступной (публичной) библиотеке»</w:t>
            </w:r>
          </w:p>
        </w:tc>
        <w:tc>
          <w:tcPr>
            <w:tcW w:w="1552" w:type="pct"/>
            <w:shd w:val="clear" w:color="auto" w:fill="auto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Число посетителей библиотек</w:t>
            </w:r>
          </w:p>
        </w:tc>
      </w:tr>
      <w:tr w:rsidR="00833634" w:rsidRPr="00122562" w:rsidTr="00122562">
        <w:tc>
          <w:tcPr>
            <w:tcW w:w="243" w:type="pct"/>
            <w:shd w:val="clear" w:color="auto" w:fill="auto"/>
            <w:noWrap/>
          </w:tcPr>
          <w:p w:rsidR="00833634" w:rsidRPr="00122562" w:rsidRDefault="0083363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874" w:type="pct"/>
            <w:shd w:val="clear" w:color="auto" w:fill="auto"/>
          </w:tcPr>
          <w:p w:rsidR="00833634" w:rsidRPr="00122562" w:rsidRDefault="00C23A65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Зарплата бюджетников -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</w:t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доходу от трудовой деят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ельности) в Московской области</w:t>
            </w:r>
          </w:p>
        </w:tc>
        <w:tc>
          <w:tcPr>
            <w:tcW w:w="437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1894" w:type="pct"/>
          </w:tcPr>
          <w:p w:rsidR="00833634" w:rsidRPr="00122562" w:rsidRDefault="0083363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Форма федерального статистического наблюдения </w:t>
            </w:r>
            <w:r w:rsidR="00582B3E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№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ЗП-культура «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Сведения о численности и оплате труда работников сферы культуры по категориям персонала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»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, утвержденная приказом Федеральной службы государственной статистики от 07.10.2016 </w:t>
            </w:r>
            <w:r w:rsidR="00582B3E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№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581 «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заработной платы в соответствии с Указом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Президента Российской Федерации от 07.05.2012 </w:t>
            </w:r>
            <w:r w:rsidR="00582B3E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№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597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2" w:type="pct"/>
            <w:shd w:val="clear" w:color="auto" w:fill="auto"/>
          </w:tcPr>
          <w:p w:rsidR="00833634" w:rsidRPr="00122562" w:rsidRDefault="00B64144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Зкул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= (SUM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Фкул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(факт) i / </w:t>
            </w:r>
            <w:r w:rsidR="00954D3B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SUM i) / </w:t>
            </w:r>
            <w:proofErr w:type="spellStart"/>
            <w:r w:rsidR="00954D3B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Зкул</w:t>
            </w:r>
            <w:proofErr w:type="spellEnd"/>
            <w:r w:rsidR="00954D3B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(план)  х 100%, 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где: i=1</w:t>
            </w:r>
            <w:r w:rsidR="00954D3B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Фкул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(факт) i  - фактическое значение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фонда оплаты труда работников муниципальных учреждений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культуры;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Зкул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(план) - плановое значение среднемесячной заработной платы работников учреждений культуры Московской области; i = 1…n – общее количество работников муниципальных учреждений культуры. В случае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если значение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Зкул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составляет более 100%, то показатель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Зкул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считается равным 100%.</w:t>
            </w:r>
          </w:p>
        </w:tc>
      </w:tr>
      <w:tr w:rsidR="00582B3E" w:rsidRPr="00122562" w:rsidTr="00122562">
        <w:tc>
          <w:tcPr>
            <w:tcW w:w="243" w:type="pct"/>
            <w:shd w:val="clear" w:color="auto" w:fill="auto"/>
            <w:noWrap/>
          </w:tcPr>
          <w:p w:rsidR="00582B3E" w:rsidRPr="00122562" w:rsidRDefault="00582B3E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2.2.</w:t>
            </w:r>
          </w:p>
        </w:tc>
        <w:tc>
          <w:tcPr>
            <w:tcW w:w="874" w:type="pct"/>
            <w:shd w:val="clear" w:color="auto" w:fill="auto"/>
          </w:tcPr>
          <w:p w:rsidR="00582B3E" w:rsidRPr="00122562" w:rsidRDefault="006C529D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Отношение среднемесячной заработной платы работников муниципальных учреждений в сфере культуры за 2018 год к среднемесячной заработной плате указанной категории работников за 2017 год</w:t>
            </w:r>
          </w:p>
        </w:tc>
        <w:tc>
          <w:tcPr>
            <w:tcW w:w="437" w:type="pct"/>
          </w:tcPr>
          <w:p w:rsidR="00582B3E" w:rsidRPr="00122562" w:rsidRDefault="00547E65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6C529D" w:rsidRPr="00122562" w:rsidRDefault="00547E65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Показателем результативности использования субсидии</w:t>
            </w:r>
            <w:r w:rsidRPr="001225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является достижение отношения среднемесячной заработной платы работников муниципальных учреждений в сфере культуры за 2018 год к среднемесячной заработной плате указанной категории работников 2017 года </w:t>
            </w:r>
            <w:r w:rsidR="001F60D5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br/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 размере 1,05</w:t>
            </w:r>
            <w:r w:rsidR="008E7A0A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C529D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="008E7A0A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</w:t>
            </w:r>
            <w:r w:rsidR="006C529D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оглашение № 018/37 </w:t>
            </w:r>
            <w:r w:rsidR="008E7A0A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от 13.03.2018 </w:t>
            </w:r>
            <w:r w:rsidR="006C529D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между главным распорядителем средств бюджета Московской области и администрацией муниципального образования Московской области о предоставлении субсидии</w:t>
            </w:r>
            <w:r w:rsidR="008E7A0A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)</w:t>
            </w:r>
            <w:proofErr w:type="gramEnd"/>
          </w:p>
        </w:tc>
        <w:tc>
          <w:tcPr>
            <w:tcW w:w="1552" w:type="pct"/>
            <w:shd w:val="clear" w:color="auto" w:fill="auto"/>
          </w:tcPr>
          <w:p w:rsidR="00582B3E" w:rsidRPr="00122562" w:rsidRDefault="00547E65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Обеспечить достижение за 2018 </w:t>
            </w:r>
            <w:r w:rsidR="00EB3521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br/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год среднемесячной заработной платы работников муниципальных учреждений куль</w:t>
            </w:r>
            <w:r w:rsidR="001F60D5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туры муниципального образования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в размере 39623,10 рублей</w:t>
            </w:r>
            <w:r w:rsidR="001F60D5"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Прирост количества выставочных проектов относительно уровня 2012 года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Отчет музея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% 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ВПо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ВПп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 х 100%, где: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% - количество выставочных проектов по отношению к 2012 году;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Впо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выставочных проектов в отчетном году;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ВПп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 количество выставочных проектов в 2012 году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посетителей муниципальных музеев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Тысяч человек</w:t>
            </w:r>
          </w:p>
        </w:tc>
        <w:tc>
          <w:tcPr>
            <w:tcW w:w="1894" w:type="pct"/>
          </w:tcPr>
          <w:p w:rsidR="00B64144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Форма федерального статистического наблюдения № 8-НК «Сведения о деятельности музея», утвержденная приказом Федеральной службы государственной статистики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учреждений культуры»</w:t>
            </w:r>
          </w:p>
          <w:p w:rsidR="00122562" w:rsidRDefault="00122562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122562" w:rsidRDefault="00122562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122562" w:rsidRPr="00122562" w:rsidRDefault="00122562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Количество посетителей в отчетном году в тыс. чел. 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2.5.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посещений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библиотек (на 1 жителя в год) 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Посещение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Форма федерального статистического наблюдения № 6-НК «Сведения об общедоступной (публичной) библиотеке»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ПБ =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/Н, </w:t>
            </w:r>
          </w:p>
          <w:p w:rsidR="00122562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где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посещений; Н - численность населения  муниципальных образований Московской области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посещений организаций культуры (муниципальных профессиональных театров) по отношению к уровню 2010 года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Процент по отношению 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Форма федерального статистического наблюдения № 9-НК «Сведения о деятельности театра»,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122562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Пкт.г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./БЗх100, где: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посещений организаций культуры (муниципальных профессиональных театров) по отношению к уровню 2010 года;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Пкт.г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 - число посещений муниципальных профессиональных театров Московской области в текущем году; БЗ - количество посещений муниципальных профессиональных театров Московско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й области в 2010 (базовом) году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количества посетителей театрально-концертных и киномероприятий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Формы федерального статистического наблюдения № 9-НК «Сведения о деятельности театра»,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 и № 12-НК «Сведения о деятельности концертной организации, самостоятельного коллектива», утвержденная приказом Росстата от 26.05.2017 № 356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за деятельностью концертной организации, самостоятельного коллектива», внутриведомственная отчетность муниципальных организаций кинематографии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122562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N_2018=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E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баз+1,28%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Eбаз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 где: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N_2018 - количество зрителей соответствующего года, </w:t>
            </w:r>
            <w:proofErr w:type="spellStart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E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баз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сумма статистических значений муниципальных театров (по форме 9-НК), статистических значений муниципальных концертных организаций (по форме 12-НК),  внутриведомственная отчетность муниципальных организаций кинематографии, С 2019 года по 2021 расчёт ведется по формуле: N=N_п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.г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+1%N_п.г.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где: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N_п.г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 - значение прошлого года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2.8.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количества посетителей театрально-концертных мероприятий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Формы федерального статистического наблюдения № 9-НК «Сведения о деятельности театра»,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 и № 12-НК «Сведения о деятельности концертной организации, самостоятельного коллектива», утвержденная приказом Росстата от 26.05.2017 № 356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за деятельностью концертной организации, самостоятельного коллектива»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I=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Ет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.г</w:t>
            </w:r>
            <w:proofErr w:type="spellEnd"/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/БЗ*100, где: 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I  - увеличение количества посещений театрально-концертных мероприятий (по сравнению с базовым  годом); </w:t>
            </w:r>
            <w:proofErr w:type="spellStart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E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т.г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 - количество посещений спектаклей, концертов, представлений, в том числе гастрольных, в текущем году; БЗ - количество посещений спектаклей, концертов, представлений, в том числе гастрольных, в 2015 (базовом) году.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2.9.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количества посетителей киномероприятий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Внутриведомственная отчетность муниципальных организаций кинематографии Московской области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Пкт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.г</w:t>
            </w:r>
            <w:proofErr w:type="spellEnd"/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/БЗ*100, где: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увеличение числа посещений киносеансов (по сравнению с предыдущим годом);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Пкт.г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 - число посещений киносеансов в текущем году; БЗ - количество посещений киносеансов в 2015 (базовом) году.</w:t>
            </w:r>
          </w:p>
        </w:tc>
      </w:tr>
      <w:tr w:rsidR="00B64144" w:rsidRPr="00122562" w:rsidTr="00122562">
        <w:tc>
          <w:tcPr>
            <w:tcW w:w="243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57" w:type="pct"/>
            <w:gridSpan w:val="4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Подпрограмма I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I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I «Укрепление материально-технической базы муниципальных учреждений в сфере культуры»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Модернизация материально-технической базы объектов культуры путем строительства, реконструкции, проведения капитального ремонта, технического </w:t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переоснащения муниципальных учреждений культуры современным непроизводственным оборудованием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Акт о приемке выполненных работ (форма № КС-2), справка о стоимости выполненных работ и затрат (форма № КС-3)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введенных в эксплуатацию построенных или отремонтированных объектов культуры</w:t>
            </w:r>
          </w:p>
        </w:tc>
      </w:tr>
      <w:tr w:rsidR="00B64144" w:rsidRPr="00122562" w:rsidTr="00122562">
        <w:tc>
          <w:tcPr>
            <w:tcW w:w="243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4757" w:type="pct"/>
            <w:gridSpan w:val="4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IV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«</w:t>
            </w: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Развитие парковых территорий, парков культуры и отдыха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Соответствие нормативу обеспеченности парками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Форма федерального статистического наблюдения N 11-НК "Сведения о работе парка культуры и отдыха (городского сада)", утвержденная приказом Росстата от 30.12.2015 N 671 "Об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учреждений культуры"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Но 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x 100, где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Н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 - соответствие нормативу обеспеченности парками культуры и отдыха;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нормативная потребность;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фактическая обеспеченность парками культуры и отдыха.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числа посетителей парков культуры и отдыха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 по отношению к базовому году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Форма федерального статистического наблюдения № 11-НК "Сведения о работе парка культуры и отдыха (городского сада)", утвержденная приказом Федеральной службы государственной статистики от 30.12.2015 № 671 "Об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культуры"; журналы учета работы парков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Кпп</w:t>
            </w:r>
            <w:proofErr w:type="spellEnd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% = К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 /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x 100%, где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Кпп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посетителей по отношению к базовому году; Ко - количество посетителей в отчетном году, тыс. чел.;</w:t>
            </w: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Кп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посетителей в базовом году, тыс. чел.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созданных парков культуры и отдыха на территории городского округа Королёв Московской области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Форма федерального статистического наблюдения № 11-НК "Сведения о работе парка культуры и отдыха (городского сада)", утвержденная приказом Федеральной службы государственной статистики от 30.12.2015 N 671 "Об утверждении статистического инструментария для организации Минкультуры России федерального статистического наблюдения за деятельностью </w:t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учреждений культуры"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Количество парков, получивших правовой статус юридического лица или структурного подразделения КДУ</w:t>
            </w:r>
          </w:p>
        </w:tc>
      </w:tr>
      <w:tr w:rsidR="00B64144" w:rsidRPr="00122562" w:rsidTr="00122562">
        <w:trPr>
          <w:trHeight w:val="2957"/>
        </w:trPr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4.4.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Количество благоустроенных парков культуры и отдыха на территории городского округа Королёв Московской области 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Постановление Правительства Московской области от 23.12.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2013 N 1098/55 «Об утверждении «</w:t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Указания. Региональный парко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вый стандарт Московской области»</w:t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форма федерального статистического наблюдения 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11-НК «</w:t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о работе парка культуры и отдыха (городского сада)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утвержденная приказом Федеральной службы государственной статистики от 30.12.2015 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671 «</w:t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 утверждении статистического инструментария для организации Минкультуры России федерального статистического наблюдения за де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ятельностью учреждений культуры»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благоустроенных парков культуры и отдыха</w:t>
            </w:r>
          </w:p>
        </w:tc>
      </w:tr>
      <w:tr w:rsidR="00B64144" w:rsidRPr="00122562" w:rsidTr="00122562">
        <w:trPr>
          <w:trHeight w:val="2400"/>
        </w:trPr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Наличие концепции развития парков культуры и отдыха, согласованной с Главным управлением архитектуры и градостроительства Московской области и получившей поддержку жителей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Формирование ведомственного значения показателя по данной подкатегории осуществляет Министерство культуры Московской области в соответствии с п. 2 Перечня поручений Губернатора Московской области от 13.06.2017 </w:t>
            </w:r>
            <w:r w:rsid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ПР-107/03-03-18.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показателя по данной подкатегории формируется следующим образом: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концепция развития парков культуры и отдыха утверждена - 20 баллов.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концепция развития парков культуры и отдыха отсутствует - 0 баллов.</w:t>
            </w:r>
          </w:p>
        </w:tc>
      </w:tr>
      <w:tr w:rsidR="00B64144" w:rsidRPr="00122562" w:rsidTr="00122562">
        <w:tc>
          <w:tcPr>
            <w:tcW w:w="243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57" w:type="pct"/>
            <w:gridSpan w:val="4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V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«Развитие туризма»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Увеличение туристского и экскурсионного потока Московской области 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Территориальный орган Федеральной службы государственной статистики по Московской области (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Мособлстат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);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экспертные оценки</w:t>
            </w:r>
          </w:p>
        </w:tc>
        <w:tc>
          <w:tcPr>
            <w:tcW w:w="1552" w:type="pct"/>
            <w:shd w:val="clear" w:color="auto" w:fill="auto"/>
          </w:tcPr>
          <w:p w:rsidR="00122562" w:rsidRDefault="00B64144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ТЭП 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Ткср+Тсв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+Э</w:t>
            </w:r>
            <w:proofErr w:type="spellEnd"/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, где: ТЭП - объем туристского и экскурсионного потока;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Ткср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число туристов, размещенных в коллективных средствах размещения;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Тсв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 число туристов, размещенных не в коллективных средствах размещения; Э - число однодневных посетителей-экскурсантов.</w:t>
            </w:r>
          </w:p>
          <w:p w:rsidR="00122562" w:rsidRPr="00122562" w:rsidRDefault="00122562" w:rsidP="0012256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64144" w:rsidRPr="00122562" w:rsidTr="00122562">
        <w:trPr>
          <w:trHeight w:val="77"/>
        </w:trPr>
        <w:tc>
          <w:tcPr>
            <w:tcW w:w="243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4757" w:type="pct"/>
            <w:gridSpan w:val="4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VI</w:t>
            </w:r>
            <w:r w:rsidRPr="001225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«Обеспечивающая подпрограмма»</w:t>
            </w:r>
          </w:p>
        </w:tc>
      </w:tr>
      <w:tr w:rsidR="00B64144" w:rsidRPr="00122562" w:rsidTr="00122562">
        <w:tc>
          <w:tcPr>
            <w:tcW w:w="243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757" w:type="pct"/>
            <w:gridSpan w:val="4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VII</w:t>
            </w:r>
            <w:r w:rsidRPr="001225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«Развитие архивного дела»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Паспорт муниципального архива Московской области по состоянию на 1 января года, следующего за отчетным периодом по форме, утвержденной Регламентом государственного учета документов Архивного фонда Российской Федерации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122562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Ану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= </w:t>
            </w:r>
            <w:proofErr w:type="spellStart"/>
            <w:proofErr w:type="gramStart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V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дну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Vаф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х 100%, где:</w:t>
            </w:r>
          </w:p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Ану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Vдну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архивных документов, хранящихся в муниципальном архиве в нормативных условиях, обеспечивающих их постоянное (вечное) и долговременное хранение;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Vаф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архивных документов, находящихся на хранении в муниципаль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ном архиве.</w:t>
            </w:r>
            <w:proofErr w:type="gramEnd"/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Доля архивных фондов муниципального архива, внесённых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Статистическая форма № 1  «Показатели основных направлений и результатов деятельности государственных/муниципальных архивов», утвержденная приказом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Росархива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от 12.10.2006 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br/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№ 59 «Об утверждении и введении в действие статистической формы планово-отчетной документации архивных учреждений  «Показатели основных направлений и результатов деятельности на/за 20__ год»; приложение № 8 к информационному письму Главного архивного управления Московской области от 24.10.2016 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br/>
            </w: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№ 30Исх-1906/30-02 о планировании работы муниципальных архивов Московской области на 2017 год и их отчетности за 2016 год</w:t>
            </w:r>
          </w:p>
        </w:tc>
        <w:tc>
          <w:tcPr>
            <w:tcW w:w="1552" w:type="pct"/>
            <w:shd w:val="clear" w:color="auto" w:fill="auto"/>
          </w:tcPr>
          <w:p w:rsid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А 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Аа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/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Аоб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х 100%, где: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А - доля архивных фондов муниципального архива, внесенных в систему автоматизированного государственного учета документов Архивного фонда Российской Федерации («Архивный фонд»), в общем количестве архивных фондов муниципального архива Московской области;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Аа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архивных фондов, включенных в систему автоматизированного государственного учета документов Архивного фонда Российской Федерации («Архивный фонд»);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Аоб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общее количество архивных фондов муниципального архива Московской области.</w:t>
            </w:r>
            <w:proofErr w:type="gramEnd"/>
          </w:p>
          <w:p w:rsidR="00122562" w:rsidRPr="00122562" w:rsidRDefault="00122562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7.3.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Доля запросов, поступивших в муниципальный архив через многофункциональные центры предоставления государственных и муниципальных услуг, от общего объема запросов, поступивших за отчётный период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Статистическая форма № 1 «Показатели основных направлений и результатов деятельности государственных/муниципальных архивов», утвержденная приказом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Росархива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от 12.10.2006 </w:t>
            </w:r>
            <w:r w:rsid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br/>
            </w:r>
            <w:bookmarkStart w:id="0" w:name="_GoBack"/>
            <w:bookmarkEnd w:id="0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№ 59 «Об утверждении и введении в действие статистической формы планово-отчетной документации архивных учреждений  «Показатели основных направлений и результатов деятельности на/за 20__ год»; приложение № 10 к информационному письму Главного архивного управления Московской области от 24.10.2016 № 30Исх-1906/30-02 о планировании работы муниципальных архивов Московской области на 2017 год и их отчетности за 2016 год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Змфц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/ Зоб х 100%, где: </w:t>
            </w:r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доля запросов, поступивших в муниципальный архив через многофункциональные центры предоставления государственных и муниципальных услуг, от общего числа запросов, поступивших за отчетный период;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Змфц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запросов за отчетный период, поступивших в муниципальный архив через многофункциональные центры предоставления государственных и муниципальных услуг; Зоб - общее количество запросов за отчетный период, поступивших на рассмотрение в муниципальных архив</w:t>
            </w:r>
          </w:p>
        </w:tc>
      </w:tr>
      <w:tr w:rsidR="00B64144" w:rsidRPr="00122562" w:rsidTr="00122562">
        <w:tc>
          <w:tcPr>
            <w:tcW w:w="243" w:type="pct"/>
            <w:shd w:val="clear" w:color="auto" w:fill="auto"/>
            <w:noWrap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7.4.</w:t>
            </w:r>
          </w:p>
        </w:tc>
        <w:tc>
          <w:tcPr>
            <w:tcW w:w="874" w:type="pct"/>
            <w:shd w:val="clear" w:color="auto" w:fill="auto"/>
          </w:tcPr>
          <w:p w:rsidR="00B64144" w:rsidRPr="00122562" w:rsidRDefault="00B64144" w:rsidP="001225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Доля архивных документов, переведённых в электронно-цифровую форму, от общего количества документов, находящихся в муниципальном архиве Московской области</w:t>
            </w:r>
          </w:p>
        </w:tc>
        <w:tc>
          <w:tcPr>
            <w:tcW w:w="437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894" w:type="pct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Отчет муниципального архива о выполнении основных направлений развития архивного дела в Московской области на очередной год; приложение № 9 к информационному письму Главного архивного управления Московской области от 24.10.2016 № 30Исх-1906/30-02 о планировании работы муниципальных архивов Московской области на 2017 год и их отчетности за 2016 год</w:t>
            </w:r>
          </w:p>
        </w:tc>
        <w:tc>
          <w:tcPr>
            <w:tcW w:w="1552" w:type="pct"/>
            <w:shd w:val="clear" w:color="auto" w:fill="auto"/>
          </w:tcPr>
          <w:p w:rsidR="00B64144" w:rsidRPr="00122562" w:rsidRDefault="00B64144" w:rsidP="001225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Дэц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Дпэц</w:t>
            </w:r>
            <w:proofErr w:type="spellEnd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/ Д</w:t>
            </w:r>
            <w:proofErr w:type="gram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о х 100%, где: </w:t>
            </w:r>
            <w:proofErr w:type="spellStart"/>
            <w:proofErr w:type="gram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Дэц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доля архивных документов, переведенных в электронно-цифровую форму, от общего объема архивных документов, находящихся на хранении в муниципальном архиве Московской области;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Дпэц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количество документов, переведенных в электронно-цифровую форму, от общего объема архивных документов, находящихся на хранении в муниципальном архиве Московской области; </w:t>
            </w:r>
            <w:proofErr w:type="spellStart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Доб</w:t>
            </w:r>
            <w:proofErr w:type="spellEnd"/>
            <w:r w:rsidRPr="0012256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- общее количество архивных документов, находящихся на хранении в муниципальном архиве Московской области</w:t>
            </w:r>
            <w:proofErr w:type="gramEnd"/>
          </w:p>
        </w:tc>
      </w:tr>
    </w:tbl>
    <w:p w:rsidR="00122562" w:rsidRPr="00122562" w:rsidRDefault="00122562" w:rsidP="0012256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122562">
        <w:rPr>
          <w:rFonts w:ascii="Times New Roman" w:hAnsi="Times New Roman"/>
          <w:sz w:val="28"/>
          <w:szCs w:val="28"/>
          <w:lang w:eastAsia="en-US"/>
        </w:rPr>
        <w:t>».</w:t>
      </w:r>
    </w:p>
    <w:p w:rsidR="00122562" w:rsidRPr="00122562" w:rsidRDefault="00122562" w:rsidP="0012256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</w:t>
      </w:r>
    </w:p>
    <w:sectPr w:rsidR="00122562" w:rsidRPr="00122562" w:rsidSect="00122562">
      <w:headerReference w:type="default" r:id="rId9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88" w:rsidRDefault="00EE1088" w:rsidP="002D7B99">
      <w:pPr>
        <w:spacing w:after="0" w:line="240" w:lineRule="auto"/>
      </w:pPr>
      <w:r>
        <w:separator/>
      </w:r>
    </w:p>
  </w:endnote>
  <w:endnote w:type="continuationSeparator" w:id="0">
    <w:p w:rsidR="00EE1088" w:rsidRDefault="00EE1088" w:rsidP="002D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88" w:rsidRDefault="00EE1088" w:rsidP="002D7B99">
      <w:pPr>
        <w:spacing w:after="0" w:line="240" w:lineRule="auto"/>
      </w:pPr>
      <w:r>
        <w:separator/>
      </w:r>
    </w:p>
  </w:footnote>
  <w:footnote w:type="continuationSeparator" w:id="0">
    <w:p w:rsidR="00EE1088" w:rsidRDefault="00EE1088" w:rsidP="002D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AD" w:rsidRPr="000B20FC" w:rsidRDefault="006933AD">
    <w:pPr>
      <w:pStyle w:val="a8"/>
      <w:jc w:val="center"/>
      <w:rPr>
        <w:rFonts w:ascii="Times New Roman" w:hAnsi="Times New Roman"/>
        <w:sz w:val="24"/>
        <w:szCs w:val="24"/>
      </w:rPr>
    </w:pPr>
    <w:r w:rsidRPr="000B20FC">
      <w:rPr>
        <w:rFonts w:ascii="Times New Roman" w:hAnsi="Times New Roman"/>
        <w:sz w:val="24"/>
        <w:szCs w:val="24"/>
      </w:rPr>
      <w:fldChar w:fldCharType="begin"/>
    </w:r>
    <w:r w:rsidRPr="000B20FC">
      <w:rPr>
        <w:rFonts w:ascii="Times New Roman" w:hAnsi="Times New Roman"/>
        <w:sz w:val="24"/>
        <w:szCs w:val="24"/>
      </w:rPr>
      <w:instrText>PAGE   \* MERGEFORMAT</w:instrText>
    </w:r>
    <w:r w:rsidRPr="000B20FC">
      <w:rPr>
        <w:rFonts w:ascii="Times New Roman" w:hAnsi="Times New Roman"/>
        <w:sz w:val="24"/>
        <w:szCs w:val="24"/>
      </w:rPr>
      <w:fldChar w:fldCharType="separate"/>
    </w:r>
    <w:r w:rsidR="00122562">
      <w:rPr>
        <w:rFonts w:ascii="Times New Roman" w:hAnsi="Times New Roman"/>
        <w:noProof/>
        <w:sz w:val="24"/>
        <w:szCs w:val="24"/>
      </w:rPr>
      <w:t>10</w:t>
    </w:r>
    <w:r w:rsidRPr="000B20F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64AE"/>
    <w:multiLevelType w:val="hybridMultilevel"/>
    <w:tmpl w:val="55029C52"/>
    <w:lvl w:ilvl="0" w:tplc="FFFFFFFF">
      <w:start w:val="65535"/>
      <w:numFmt w:val="bullet"/>
      <w:lvlText w:val="•"/>
      <w:legacy w:legacy="1" w:legacySpace="0" w:legacyIndent="23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83D33"/>
    <w:multiLevelType w:val="hybridMultilevel"/>
    <w:tmpl w:val="2C5C2550"/>
    <w:lvl w:ilvl="0" w:tplc="03DA35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671046"/>
    <w:multiLevelType w:val="hybridMultilevel"/>
    <w:tmpl w:val="12DE13D2"/>
    <w:lvl w:ilvl="0" w:tplc="9A3A2D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8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B7BCB"/>
    <w:multiLevelType w:val="hybridMultilevel"/>
    <w:tmpl w:val="C8B6778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10FF9"/>
    <w:multiLevelType w:val="hybridMultilevel"/>
    <w:tmpl w:val="0AF6EE54"/>
    <w:lvl w:ilvl="0" w:tplc="343A114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A5B6E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D58A2"/>
    <w:multiLevelType w:val="hybridMultilevel"/>
    <w:tmpl w:val="EAD808B8"/>
    <w:lvl w:ilvl="0" w:tplc="03DA35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07C4B"/>
    <w:multiLevelType w:val="multilevel"/>
    <w:tmpl w:val="9D404938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4B757BCE"/>
    <w:multiLevelType w:val="hybridMultilevel"/>
    <w:tmpl w:val="B34CEA5E"/>
    <w:lvl w:ilvl="0" w:tplc="03DA35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A65CC6"/>
    <w:multiLevelType w:val="multilevel"/>
    <w:tmpl w:val="55029C52"/>
    <w:lvl w:ilvl="0">
      <w:start w:val="65535"/>
      <w:numFmt w:val="bullet"/>
      <w:lvlText w:val="•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C24B84"/>
    <w:multiLevelType w:val="hybridMultilevel"/>
    <w:tmpl w:val="BB3A1622"/>
    <w:lvl w:ilvl="0" w:tplc="B0ECFE9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CCA0DBE">
      <w:start w:val="1"/>
      <w:numFmt w:val="lowerLetter"/>
      <w:lvlText w:val="%2."/>
      <w:lvlJc w:val="left"/>
      <w:pPr>
        <w:ind w:left="1440" w:hanging="360"/>
      </w:pPr>
    </w:lvl>
    <w:lvl w:ilvl="2" w:tplc="852ECB50" w:tentative="1">
      <w:start w:val="1"/>
      <w:numFmt w:val="lowerRoman"/>
      <w:lvlText w:val="%3."/>
      <w:lvlJc w:val="right"/>
      <w:pPr>
        <w:ind w:left="2160" w:hanging="180"/>
      </w:pPr>
    </w:lvl>
    <w:lvl w:ilvl="3" w:tplc="478AF264" w:tentative="1">
      <w:start w:val="1"/>
      <w:numFmt w:val="decimal"/>
      <w:lvlText w:val="%4."/>
      <w:lvlJc w:val="left"/>
      <w:pPr>
        <w:ind w:left="2880" w:hanging="360"/>
      </w:pPr>
    </w:lvl>
    <w:lvl w:ilvl="4" w:tplc="A6884D1A" w:tentative="1">
      <w:start w:val="1"/>
      <w:numFmt w:val="lowerLetter"/>
      <w:lvlText w:val="%5."/>
      <w:lvlJc w:val="left"/>
      <w:pPr>
        <w:ind w:left="3600" w:hanging="360"/>
      </w:pPr>
    </w:lvl>
    <w:lvl w:ilvl="5" w:tplc="6066BBDE" w:tentative="1">
      <w:start w:val="1"/>
      <w:numFmt w:val="lowerRoman"/>
      <w:lvlText w:val="%6."/>
      <w:lvlJc w:val="right"/>
      <w:pPr>
        <w:ind w:left="4320" w:hanging="180"/>
      </w:pPr>
    </w:lvl>
    <w:lvl w:ilvl="6" w:tplc="DA080A4A" w:tentative="1">
      <w:start w:val="1"/>
      <w:numFmt w:val="decimal"/>
      <w:lvlText w:val="%7."/>
      <w:lvlJc w:val="left"/>
      <w:pPr>
        <w:ind w:left="5040" w:hanging="360"/>
      </w:pPr>
    </w:lvl>
    <w:lvl w:ilvl="7" w:tplc="13CCBF24" w:tentative="1">
      <w:start w:val="1"/>
      <w:numFmt w:val="lowerLetter"/>
      <w:lvlText w:val="%8."/>
      <w:lvlJc w:val="left"/>
      <w:pPr>
        <w:ind w:left="5760" w:hanging="360"/>
      </w:pPr>
    </w:lvl>
    <w:lvl w:ilvl="8" w:tplc="66DC68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3C0B24"/>
    <w:multiLevelType w:val="hybridMultilevel"/>
    <w:tmpl w:val="C4EAB880"/>
    <w:lvl w:ilvl="0" w:tplc="50FA0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15952"/>
    <w:multiLevelType w:val="hybridMultilevel"/>
    <w:tmpl w:val="B57CFA5A"/>
    <w:lvl w:ilvl="0" w:tplc="0419000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455B8B"/>
    <w:multiLevelType w:val="hybridMultilevel"/>
    <w:tmpl w:val="AABA363A"/>
    <w:lvl w:ilvl="0" w:tplc="03DA358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CA3174"/>
    <w:multiLevelType w:val="hybridMultilevel"/>
    <w:tmpl w:val="EB585838"/>
    <w:lvl w:ilvl="0" w:tplc="E1E846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07E59"/>
    <w:multiLevelType w:val="hybridMultilevel"/>
    <w:tmpl w:val="634A90F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2">
    <w:nsid w:val="6F265481"/>
    <w:multiLevelType w:val="multilevel"/>
    <w:tmpl w:val="0BD42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1B50E30"/>
    <w:multiLevelType w:val="hybridMultilevel"/>
    <w:tmpl w:val="EC9821EE"/>
    <w:lvl w:ilvl="0" w:tplc="8C2E24BA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752CAE34" w:tentative="1">
      <w:start w:val="1"/>
      <w:numFmt w:val="bullet"/>
      <w:lvlText w:val="o"/>
      <w:lvlJc w:val="left"/>
      <w:pPr>
        <w:tabs>
          <w:tab w:val="num" w:pos="580"/>
        </w:tabs>
        <w:ind w:left="580" w:hanging="360"/>
      </w:pPr>
      <w:rPr>
        <w:rFonts w:ascii="Courier New" w:hAnsi="Courier New" w:cs="Courier New" w:hint="default"/>
      </w:rPr>
    </w:lvl>
    <w:lvl w:ilvl="2" w:tplc="89CAB41C" w:tentative="1">
      <w:start w:val="1"/>
      <w:numFmt w:val="bullet"/>
      <w:lvlText w:val="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3" w:tplc="2F1CD42A" w:tentative="1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</w:rPr>
    </w:lvl>
    <w:lvl w:ilvl="4" w:tplc="DF380DF6" w:tentative="1">
      <w:start w:val="1"/>
      <w:numFmt w:val="bullet"/>
      <w:lvlText w:val="o"/>
      <w:lvlJc w:val="left"/>
      <w:pPr>
        <w:tabs>
          <w:tab w:val="num" w:pos="2740"/>
        </w:tabs>
        <w:ind w:left="2740" w:hanging="360"/>
      </w:pPr>
      <w:rPr>
        <w:rFonts w:ascii="Courier New" w:hAnsi="Courier New" w:cs="Courier New" w:hint="default"/>
      </w:rPr>
    </w:lvl>
    <w:lvl w:ilvl="5" w:tplc="F7507D38" w:tentative="1">
      <w:start w:val="1"/>
      <w:numFmt w:val="bullet"/>
      <w:lvlText w:val=""/>
      <w:lvlJc w:val="left"/>
      <w:pPr>
        <w:tabs>
          <w:tab w:val="num" w:pos="3460"/>
        </w:tabs>
        <w:ind w:left="3460" w:hanging="360"/>
      </w:pPr>
      <w:rPr>
        <w:rFonts w:ascii="Wingdings" w:hAnsi="Wingdings" w:hint="default"/>
      </w:rPr>
    </w:lvl>
    <w:lvl w:ilvl="6" w:tplc="2C984EAA" w:tentative="1">
      <w:start w:val="1"/>
      <w:numFmt w:val="bullet"/>
      <w:lvlText w:val=""/>
      <w:lvlJc w:val="left"/>
      <w:pPr>
        <w:tabs>
          <w:tab w:val="num" w:pos="4180"/>
        </w:tabs>
        <w:ind w:left="4180" w:hanging="360"/>
      </w:pPr>
      <w:rPr>
        <w:rFonts w:ascii="Symbol" w:hAnsi="Symbol" w:hint="default"/>
      </w:rPr>
    </w:lvl>
    <w:lvl w:ilvl="7" w:tplc="49083730" w:tentative="1">
      <w:start w:val="1"/>
      <w:numFmt w:val="bullet"/>
      <w:lvlText w:val="o"/>
      <w:lvlJc w:val="left"/>
      <w:pPr>
        <w:tabs>
          <w:tab w:val="num" w:pos="4900"/>
        </w:tabs>
        <w:ind w:left="4900" w:hanging="360"/>
      </w:pPr>
      <w:rPr>
        <w:rFonts w:ascii="Courier New" w:hAnsi="Courier New" w:cs="Courier New" w:hint="default"/>
      </w:rPr>
    </w:lvl>
    <w:lvl w:ilvl="8" w:tplc="913EA3B0" w:tentative="1">
      <w:start w:val="1"/>
      <w:numFmt w:val="bullet"/>
      <w:lvlText w:val=""/>
      <w:lvlJc w:val="left"/>
      <w:pPr>
        <w:tabs>
          <w:tab w:val="num" w:pos="5620"/>
        </w:tabs>
        <w:ind w:left="5620" w:hanging="360"/>
      </w:pPr>
      <w:rPr>
        <w:rFonts w:ascii="Wingdings" w:hAnsi="Wingdings" w:hint="default"/>
      </w:rPr>
    </w:lvl>
  </w:abstractNum>
  <w:abstractNum w:abstractNumId="24">
    <w:nsid w:val="71EA6287"/>
    <w:multiLevelType w:val="hybridMultilevel"/>
    <w:tmpl w:val="32067E54"/>
    <w:lvl w:ilvl="0" w:tplc="03DA358C">
      <w:start w:val="1"/>
      <w:numFmt w:val="decimal"/>
      <w:lvlText w:val="%1."/>
      <w:lvlJc w:val="left"/>
      <w:pPr>
        <w:ind w:left="1130" w:hanging="360"/>
      </w:pPr>
    </w:lvl>
    <w:lvl w:ilvl="1" w:tplc="04190003">
      <w:start w:val="1"/>
      <w:numFmt w:val="lowerLetter"/>
      <w:lvlText w:val="%2."/>
      <w:lvlJc w:val="left"/>
      <w:pPr>
        <w:ind w:left="1850" w:hanging="360"/>
      </w:pPr>
    </w:lvl>
    <w:lvl w:ilvl="2" w:tplc="04190005" w:tentative="1">
      <w:start w:val="1"/>
      <w:numFmt w:val="lowerRoman"/>
      <w:lvlText w:val="%3."/>
      <w:lvlJc w:val="right"/>
      <w:pPr>
        <w:ind w:left="2570" w:hanging="180"/>
      </w:pPr>
    </w:lvl>
    <w:lvl w:ilvl="3" w:tplc="04190001" w:tentative="1">
      <w:start w:val="1"/>
      <w:numFmt w:val="decimal"/>
      <w:lvlText w:val="%4."/>
      <w:lvlJc w:val="left"/>
      <w:pPr>
        <w:ind w:left="3290" w:hanging="360"/>
      </w:pPr>
    </w:lvl>
    <w:lvl w:ilvl="4" w:tplc="04190003" w:tentative="1">
      <w:start w:val="1"/>
      <w:numFmt w:val="lowerLetter"/>
      <w:lvlText w:val="%5."/>
      <w:lvlJc w:val="left"/>
      <w:pPr>
        <w:ind w:left="4010" w:hanging="360"/>
      </w:pPr>
    </w:lvl>
    <w:lvl w:ilvl="5" w:tplc="04190005" w:tentative="1">
      <w:start w:val="1"/>
      <w:numFmt w:val="lowerRoman"/>
      <w:lvlText w:val="%6."/>
      <w:lvlJc w:val="right"/>
      <w:pPr>
        <w:ind w:left="4730" w:hanging="180"/>
      </w:pPr>
    </w:lvl>
    <w:lvl w:ilvl="6" w:tplc="04190001" w:tentative="1">
      <w:start w:val="1"/>
      <w:numFmt w:val="decimal"/>
      <w:lvlText w:val="%7."/>
      <w:lvlJc w:val="left"/>
      <w:pPr>
        <w:ind w:left="5450" w:hanging="360"/>
      </w:pPr>
    </w:lvl>
    <w:lvl w:ilvl="7" w:tplc="04190003" w:tentative="1">
      <w:start w:val="1"/>
      <w:numFmt w:val="lowerLetter"/>
      <w:lvlText w:val="%8."/>
      <w:lvlJc w:val="left"/>
      <w:pPr>
        <w:ind w:left="6170" w:hanging="360"/>
      </w:pPr>
    </w:lvl>
    <w:lvl w:ilvl="8" w:tplc="04190005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>
    <w:nsid w:val="73957B87"/>
    <w:multiLevelType w:val="multilevel"/>
    <w:tmpl w:val="373EBE3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firstLine="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4F4441"/>
    <w:multiLevelType w:val="hybridMultilevel"/>
    <w:tmpl w:val="8996A808"/>
    <w:lvl w:ilvl="0" w:tplc="A838DB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62439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063EE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A0685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4E7D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2E4F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56E7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C6D0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5A43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5F15D44"/>
    <w:multiLevelType w:val="hybridMultilevel"/>
    <w:tmpl w:val="C932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E5E92"/>
    <w:multiLevelType w:val="hybridMultilevel"/>
    <w:tmpl w:val="634A9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9A62B8A"/>
    <w:multiLevelType w:val="hybridMultilevel"/>
    <w:tmpl w:val="FFA60F4E"/>
    <w:lvl w:ilvl="0" w:tplc="0419000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222212"/>
    <w:multiLevelType w:val="multilevel"/>
    <w:tmpl w:val="7DCED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>
    <w:nsid w:val="7ECC3D78"/>
    <w:multiLevelType w:val="hybridMultilevel"/>
    <w:tmpl w:val="D676195C"/>
    <w:lvl w:ilvl="0" w:tplc="62EC514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4A3F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46C4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9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F0E8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5EAE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2A86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0D0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D046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21"/>
  </w:num>
  <w:num w:numId="5">
    <w:abstractNumId w:val="32"/>
  </w:num>
  <w:num w:numId="6">
    <w:abstractNumId w:val="29"/>
  </w:num>
  <w:num w:numId="7">
    <w:abstractNumId w:val="14"/>
  </w:num>
  <w:num w:numId="8">
    <w:abstractNumId w:val="2"/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5"/>
  </w:num>
  <w:num w:numId="13">
    <w:abstractNumId w:val="8"/>
  </w:num>
  <w:num w:numId="14">
    <w:abstractNumId w:val="28"/>
  </w:num>
  <w:num w:numId="15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8"/>
  </w:num>
  <w:num w:numId="18">
    <w:abstractNumId w:val="27"/>
  </w:num>
  <w:num w:numId="19">
    <w:abstractNumId w:val="0"/>
  </w:num>
  <w:num w:numId="20">
    <w:abstractNumId w:val="13"/>
  </w:num>
  <w:num w:numId="21">
    <w:abstractNumId w:val="16"/>
  </w:num>
  <w:num w:numId="22">
    <w:abstractNumId w:val="1"/>
  </w:num>
  <w:num w:numId="23">
    <w:abstractNumId w:val="10"/>
  </w:num>
  <w:num w:numId="24">
    <w:abstractNumId w:val="23"/>
  </w:num>
  <w:num w:numId="25">
    <w:abstractNumId w:val="12"/>
  </w:num>
  <w:num w:numId="26">
    <w:abstractNumId w:val="33"/>
  </w:num>
  <w:num w:numId="27">
    <w:abstractNumId w:val="15"/>
  </w:num>
  <w:num w:numId="28">
    <w:abstractNumId w:val="6"/>
  </w:num>
  <w:num w:numId="29">
    <w:abstractNumId w:val="3"/>
  </w:num>
  <w:num w:numId="30">
    <w:abstractNumId w:val="4"/>
  </w:num>
  <w:num w:numId="31">
    <w:abstractNumId w:val="20"/>
  </w:num>
  <w:num w:numId="32">
    <w:abstractNumId w:val="26"/>
  </w:num>
  <w:num w:numId="33">
    <w:abstractNumId w:val="19"/>
  </w:num>
  <w:num w:numId="34">
    <w:abstractNumId w:val="7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90"/>
    <w:rsid w:val="00001F0E"/>
    <w:rsid w:val="00002052"/>
    <w:rsid w:val="0000288C"/>
    <w:rsid w:val="000036FB"/>
    <w:rsid w:val="000045C3"/>
    <w:rsid w:val="00004861"/>
    <w:rsid w:val="00006FCB"/>
    <w:rsid w:val="00011E1F"/>
    <w:rsid w:val="00015867"/>
    <w:rsid w:val="00016153"/>
    <w:rsid w:val="000209D0"/>
    <w:rsid w:val="00024E80"/>
    <w:rsid w:val="000267AF"/>
    <w:rsid w:val="00026DE4"/>
    <w:rsid w:val="00030C4C"/>
    <w:rsid w:val="00031662"/>
    <w:rsid w:val="000321FD"/>
    <w:rsid w:val="00032F43"/>
    <w:rsid w:val="000345A4"/>
    <w:rsid w:val="000347F0"/>
    <w:rsid w:val="000353CA"/>
    <w:rsid w:val="00041ABF"/>
    <w:rsid w:val="00042421"/>
    <w:rsid w:val="00042860"/>
    <w:rsid w:val="00042979"/>
    <w:rsid w:val="000469D3"/>
    <w:rsid w:val="000471DD"/>
    <w:rsid w:val="0004759D"/>
    <w:rsid w:val="000478FB"/>
    <w:rsid w:val="00047DFB"/>
    <w:rsid w:val="000511A8"/>
    <w:rsid w:val="000622C3"/>
    <w:rsid w:val="00063392"/>
    <w:rsid w:val="00064817"/>
    <w:rsid w:val="0007072E"/>
    <w:rsid w:val="000710E9"/>
    <w:rsid w:val="0007547F"/>
    <w:rsid w:val="000865B2"/>
    <w:rsid w:val="00090BBB"/>
    <w:rsid w:val="00092BF8"/>
    <w:rsid w:val="00093FEC"/>
    <w:rsid w:val="00094A97"/>
    <w:rsid w:val="00096B55"/>
    <w:rsid w:val="00097195"/>
    <w:rsid w:val="000A030C"/>
    <w:rsid w:val="000A0B27"/>
    <w:rsid w:val="000A0CBC"/>
    <w:rsid w:val="000A1558"/>
    <w:rsid w:val="000A2804"/>
    <w:rsid w:val="000A2BF7"/>
    <w:rsid w:val="000A31F0"/>
    <w:rsid w:val="000A466A"/>
    <w:rsid w:val="000A5F7E"/>
    <w:rsid w:val="000B0433"/>
    <w:rsid w:val="000B1263"/>
    <w:rsid w:val="000B20FC"/>
    <w:rsid w:val="000B2A8A"/>
    <w:rsid w:val="000B75D6"/>
    <w:rsid w:val="000B7C0D"/>
    <w:rsid w:val="000C2451"/>
    <w:rsid w:val="000C4CC1"/>
    <w:rsid w:val="000C608E"/>
    <w:rsid w:val="000D6ABB"/>
    <w:rsid w:val="000D7AF5"/>
    <w:rsid w:val="000E1365"/>
    <w:rsid w:val="000E2269"/>
    <w:rsid w:val="000E40DF"/>
    <w:rsid w:val="000E5898"/>
    <w:rsid w:val="000E58B7"/>
    <w:rsid w:val="000E73D3"/>
    <w:rsid w:val="000F0BB2"/>
    <w:rsid w:val="000F43C4"/>
    <w:rsid w:val="000F58FD"/>
    <w:rsid w:val="000F7323"/>
    <w:rsid w:val="000F7C4E"/>
    <w:rsid w:val="001003B0"/>
    <w:rsid w:val="00100E83"/>
    <w:rsid w:val="00107F54"/>
    <w:rsid w:val="00111860"/>
    <w:rsid w:val="00112F3B"/>
    <w:rsid w:val="0012063F"/>
    <w:rsid w:val="00121207"/>
    <w:rsid w:val="00121E0A"/>
    <w:rsid w:val="00122562"/>
    <w:rsid w:val="00123012"/>
    <w:rsid w:val="001235AE"/>
    <w:rsid w:val="00130DF7"/>
    <w:rsid w:val="00134AA4"/>
    <w:rsid w:val="00134E99"/>
    <w:rsid w:val="00134F98"/>
    <w:rsid w:val="00135F04"/>
    <w:rsid w:val="00136E2D"/>
    <w:rsid w:val="0013746C"/>
    <w:rsid w:val="001400B0"/>
    <w:rsid w:val="00144AA1"/>
    <w:rsid w:val="001457D7"/>
    <w:rsid w:val="0014775D"/>
    <w:rsid w:val="00147AF2"/>
    <w:rsid w:val="00150E30"/>
    <w:rsid w:val="00151C70"/>
    <w:rsid w:val="001526C5"/>
    <w:rsid w:val="00153687"/>
    <w:rsid w:val="001543D7"/>
    <w:rsid w:val="00154F61"/>
    <w:rsid w:val="00155496"/>
    <w:rsid w:val="001577DF"/>
    <w:rsid w:val="00161968"/>
    <w:rsid w:val="001628A8"/>
    <w:rsid w:val="00164A61"/>
    <w:rsid w:val="00165607"/>
    <w:rsid w:val="001658BB"/>
    <w:rsid w:val="001665D3"/>
    <w:rsid w:val="0016739B"/>
    <w:rsid w:val="0017028C"/>
    <w:rsid w:val="00171404"/>
    <w:rsid w:val="00172717"/>
    <w:rsid w:val="00172F61"/>
    <w:rsid w:val="00174946"/>
    <w:rsid w:val="00183650"/>
    <w:rsid w:val="00186FBD"/>
    <w:rsid w:val="00186FD5"/>
    <w:rsid w:val="00190291"/>
    <w:rsid w:val="001916A8"/>
    <w:rsid w:val="001945E1"/>
    <w:rsid w:val="00194C37"/>
    <w:rsid w:val="00195EE8"/>
    <w:rsid w:val="00197223"/>
    <w:rsid w:val="00197969"/>
    <w:rsid w:val="001A1003"/>
    <w:rsid w:val="001A3B2D"/>
    <w:rsid w:val="001A42D9"/>
    <w:rsid w:val="001A49C2"/>
    <w:rsid w:val="001A5F52"/>
    <w:rsid w:val="001B084A"/>
    <w:rsid w:val="001B50C0"/>
    <w:rsid w:val="001B7AD7"/>
    <w:rsid w:val="001C0042"/>
    <w:rsid w:val="001C05DE"/>
    <w:rsid w:val="001C14D0"/>
    <w:rsid w:val="001C24F5"/>
    <w:rsid w:val="001C289A"/>
    <w:rsid w:val="001C28A5"/>
    <w:rsid w:val="001C3C58"/>
    <w:rsid w:val="001C460A"/>
    <w:rsid w:val="001C4ACA"/>
    <w:rsid w:val="001C52E1"/>
    <w:rsid w:val="001C62CC"/>
    <w:rsid w:val="001C67E4"/>
    <w:rsid w:val="001D1C4A"/>
    <w:rsid w:val="001D5427"/>
    <w:rsid w:val="001D5523"/>
    <w:rsid w:val="001D594B"/>
    <w:rsid w:val="001D5E6F"/>
    <w:rsid w:val="001D5FD6"/>
    <w:rsid w:val="001D6C98"/>
    <w:rsid w:val="001E30C8"/>
    <w:rsid w:val="001F08F2"/>
    <w:rsid w:val="001F0A06"/>
    <w:rsid w:val="001F1B08"/>
    <w:rsid w:val="001F3170"/>
    <w:rsid w:val="001F60D5"/>
    <w:rsid w:val="001F78EF"/>
    <w:rsid w:val="001F7ABF"/>
    <w:rsid w:val="00201350"/>
    <w:rsid w:val="00202D25"/>
    <w:rsid w:val="00202D68"/>
    <w:rsid w:val="00204308"/>
    <w:rsid w:val="00205EDA"/>
    <w:rsid w:val="002061AB"/>
    <w:rsid w:val="00206301"/>
    <w:rsid w:val="00210599"/>
    <w:rsid w:val="00210E03"/>
    <w:rsid w:val="002128FC"/>
    <w:rsid w:val="00212C51"/>
    <w:rsid w:val="00213A37"/>
    <w:rsid w:val="00217684"/>
    <w:rsid w:val="00220DA1"/>
    <w:rsid w:val="002211C8"/>
    <w:rsid w:val="002214E6"/>
    <w:rsid w:val="00221B30"/>
    <w:rsid w:val="00221BF7"/>
    <w:rsid w:val="0022246D"/>
    <w:rsid w:val="00224D26"/>
    <w:rsid w:val="00224FFC"/>
    <w:rsid w:val="002263F4"/>
    <w:rsid w:val="00226A98"/>
    <w:rsid w:val="00226DF5"/>
    <w:rsid w:val="00235F10"/>
    <w:rsid w:val="002400C7"/>
    <w:rsid w:val="00244D26"/>
    <w:rsid w:val="00251360"/>
    <w:rsid w:val="002513CE"/>
    <w:rsid w:val="002603BD"/>
    <w:rsid w:val="0026064F"/>
    <w:rsid w:val="0026073B"/>
    <w:rsid w:val="00265261"/>
    <w:rsid w:val="002703DB"/>
    <w:rsid w:val="002726F0"/>
    <w:rsid w:val="00272D2E"/>
    <w:rsid w:val="002738BD"/>
    <w:rsid w:val="00274266"/>
    <w:rsid w:val="00276C87"/>
    <w:rsid w:val="002809C9"/>
    <w:rsid w:val="00283557"/>
    <w:rsid w:val="00283D18"/>
    <w:rsid w:val="00284024"/>
    <w:rsid w:val="0028568D"/>
    <w:rsid w:val="00290CC4"/>
    <w:rsid w:val="00291087"/>
    <w:rsid w:val="0029290A"/>
    <w:rsid w:val="0029646E"/>
    <w:rsid w:val="002964AB"/>
    <w:rsid w:val="00296F85"/>
    <w:rsid w:val="002A00BC"/>
    <w:rsid w:val="002A2357"/>
    <w:rsid w:val="002A27FC"/>
    <w:rsid w:val="002A48D4"/>
    <w:rsid w:val="002A4FDD"/>
    <w:rsid w:val="002B1422"/>
    <w:rsid w:val="002B22FD"/>
    <w:rsid w:val="002B4827"/>
    <w:rsid w:val="002C197E"/>
    <w:rsid w:val="002C6F3A"/>
    <w:rsid w:val="002D024F"/>
    <w:rsid w:val="002D19D9"/>
    <w:rsid w:val="002D5480"/>
    <w:rsid w:val="002D54BC"/>
    <w:rsid w:val="002D571E"/>
    <w:rsid w:val="002D6DC7"/>
    <w:rsid w:val="002D7B99"/>
    <w:rsid w:val="002E0CEC"/>
    <w:rsid w:val="002E1993"/>
    <w:rsid w:val="002E19F8"/>
    <w:rsid w:val="002E2653"/>
    <w:rsid w:val="002E3416"/>
    <w:rsid w:val="002E347C"/>
    <w:rsid w:val="002E38AE"/>
    <w:rsid w:val="002E67DD"/>
    <w:rsid w:val="002F203B"/>
    <w:rsid w:val="002F2DA1"/>
    <w:rsid w:val="002F335F"/>
    <w:rsid w:val="002F3EC7"/>
    <w:rsid w:val="00300418"/>
    <w:rsid w:val="00300CD8"/>
    <w:rsid w:val="0030111F"/>
    <w:rsid w:val="00303352"/>
    <w:rsid w:val="00303B38"/>
    <w:rsid w:val="003064DC"/>
    <w:rsid w:val="0031101C"/>
    <w:rsid w:val="0031161B"/>
    <w:rsid w:val="00312D0B"/>
    <w:rsid w:val="00314F78"/>
    <w:rsid w:val="00317A48"/>
    <w:rsid w:val="00321B84"/>
    <w:rsid w:val="00322BBD"/>
    <w:rsid w:val="00325A5E"/>
    <w:rsid w:val="00327BE4"/>
    <w:rsid w:val="00332004"/>
    <w:rsid w:val="00332D60"/>
    <w:rsid w:val="00334B0E"/>
    <w:rsid w:val="00335198"/>
    <w:rsid w:val="00337BA8"/>
    <w:rsid w:val="003426CA"/>
    <w:rsid w:val="00345200"/>
    <w:rsid w:val="00351095"/>
    <w:rsid w:val="00352134"/>
    <w:rsid w:val="00353AC5"/>
    <w:rsid w:val="00354476"/>
    <w:rsid w:val="0035465B"/>
    <w:rsid w:val="00355B6A"/>
    <w:rsid w:val="00355D08"/>
    <w:rsid w:val="00360509"/>
    <w:rsid w:val="003613E6"/>
    <w:rsid w:val="00366AEE"/>
    <w:rsid w:val="00367F8F"/>
    <w:rsid w:val="003705E9"/>
    <w:rsid w:val="0037085F"/>
    <w:rsid w:val="00372CB5"/>
    <w:rsid w:val="00373BA5"/>
    <w:rsid w:val="00373FAA"/>
    <w:rsid w:val="00375203"/>
    <w:rsid w:val="003755BA"/>
    <w:rsid w:val="003759AC"/>
    <w:rsid w:val="00376DB4"/>
    <w:rsid w:val="00382D4C"/>
    <w:rsid w:val="0038379A"/>
    <w:rsid w:val="00384376"/>
    <w:rsid w:val="0038465D"/>
    <w:rsid w:val="00384AD7"/>
    <w:rsid w:val="00390883"/>
    <w:rsid w:val="0039113F"/>
    <w:rsid w:val="00392A77"/>
    <w:rsid w:val="003941B3"/>
    <w:rsid w:val="003942E6"/>
    <w:rsid w:val="003966E8"/>
    <w:rsid w:val="00397AAE"/>
    <w:rsid w:val="003A1B57"/>
    <w:rsid w:val="003A1F1A"/>
    <w:rsid w:val="003A3EC3"/>
    <w:rsid w:val="003A3FF5"/>
    <w:rsid w:val="003A49C2"/>
    <w:rsid w:val="003B0DA8"/>
    <w:rsid w:val="003B69BE"/>
    <w:rsid w:val="003B7B98"/>
    <w:rsid w:val="003B7F51"/>
    <w:rsid w:val="003C1000"/>
    <w:rsid w:val="003C14FA"/>
    <w:rsid w:val="003C313B"/>
    <w:rsid w:val="003C4632"/>
    <w:rsid w:val="003C4B6A"/>
    <w:rsid w:val="003C79DB"/>
    <w:rsid w:val="003D1213"/>
    <w:rsid w:val="003D1F15"/>
    <w:rsid w:val="003D44F2"/>
    <w:rsid w:val="003D613F"/>
    <w:rsid w:val="003D68E2"/>
    <w:rsid w:val="003D6DD4"/>
    <w:rsid w:val="003E1C32"/>
    <w:rsid w:val="003E201F"/>
    <w:rsid w:val="003E2207"/>
    <w:rsid w:val="003E4A6F"/>
    <w:rsid w:val="003E4F93"/>
    <w:rsid w:val="003E54D0"/>
    <w:rsid w:val="003F25DB"/>
    <w:rsid w:val="003F346B"/>
    <w:rsid w:val="003F3AE1"/>
    <w:rsid w:val="003F7396"/>
    <w:rsid w:val="00401850"/>
    <w:rsid w:val="00403270"/>
    <w:rsid w:val="00403737"/>
    <w:rsid w:val="00406832"/>
    <w:rsid w:val="00407D68"/>
    <w:rsid w:val="004101D6"/>
    <w:rsid w:val="00410564"/>
    <w:rsid w:val="00413BC5"/>
    <w:rsid w:val="0041406B"/>
    <w:rsid w:val="00415322"/>
    <w:rsid w:val="00416237"/>
    <w:rsid w:val="0041697C"/>
    <w:rsid w:val="004172CD"/>
    <w:rsid w:val="004207FD"/>
    <w:rsid w:val="0042126F"/>
    <w:rsid w:val="00421CD4"/>
    <w:rsid w:val="00421DD6"/>
    <w:rsid w:val="00421E11"/>
    <w:rsid w:val="00422120"/>
    <w:rsid w:val="00422213"/>
    <w:rsid w:val="00422A5F"/>
    <w:rsid w:val="00424FE8"/>
    <w:rsid w:val="00425658"/>
    <w:rsid w:val="004258D3"/>
    <w:rsid w:val="00425979"/>
    <w:rsid w:val="00427C37"/>
    <w:rsid w:val="004300FE"/>
    <w:rsid w:val="00430EC4"/>
    <w:rsid w:val="0043232B"/>
    <w:rsid w:val="004325D3"/>
    <w:rsid w:val="00432C2A"/>
    <w:rsid w:val="004335EB"/>
    <w:rsid w:val="0043517B"/>
    <w:rsid w:val="00435BB3"/>
    <w:rsid w:val="004371ED"/>
    <w:rsid w:val="00437B2B"/>
    <w:rsid w:val="00441250"/>
    <w:rsid w:val="00442AEF"/>
    <w:rsid w:val="00444434"/>
    <w:rsid w:val="0044554F"/>
    <w:rsid w:val="004456C8"/>
    <w:rsid w:val="00451995"/>
    <w:rsid w:val="00456374"/>
    <w:rsid w:val="00457480"/>
    <w:rsid w:val="004579D2"/>
    <w:rsid w:val="00460570"/>
    <w:rsid w:val="00463E05"/>
    <w:rsid w:val="00465253"/>
    <w:rsid w:val="004669B3"/>
    <w:rsid w:val="00466CC3"/>
    <w:rsid w:val="0046767B"/>
    <w:rsid w:val="00467AC3"/>
    <w:rsid w:val="004716DD"/>
    <w:rsid w:val="004734B5"/>
    <w:rsid w:val="00476F47"/>
    <w:rsid w:val="00477547"/>
    <w:rsid w:val="00481447"/>
    <w:rsid w:val="00482D1B"/>
    <w:rsid w:val="00483A29"/>
    <w:rsid w:val="00485021"/>
    <w:rsid w:val="00487385"/>
    <w:rsid w:val="00487D3B"/>
    <w:rsid w:val="004904D2"/>
    <w:rsid w:val="0049171D"/>
    <w:rsid w:val="00492A07"/>
    <w:rsid w:val="00492DDB"/>
    <w:rsid w:val="00496919"/>
    <w:rsid w:val="004B08ED"/>
    <w:rsid w:val="004B0D7E"/>
    <w:rsid w:val="004B285A"/>
    <w:rsid w:val="004B4464"/>
    <w:rsid w:val="004B5EA1"/>
    <w:rsid w:val="004C0510"/>
    <w:rsid w:val="004C0787"/>
    <w:rsid w:val="004C07BB"/>
    <w:rsid w:val="004C1363"/>
    <w:rsid w:val="004C23E5"/>
    <w:rsid w:val="004C299C"/>
    <w:rsid w:val="004C5946"/>
    <w:rsid w:val="004C638A"/>
    <w:rsid w:val="004C6C0E"/>
    <w:rsid w:val="004C76D6"/>
    <w:rsid w:val="004C7D66"/>
    <w:rsid w:val="004D1DB4"/>
    <w:rsid w:val="004D2302"/>
    <w:rsid w:val="004D2810"/>
    <w:rsid w:val="004D7511"/>
    <w:rsid w:val="004E07CA"/>
    <w:rsid w:val="004E083A"/>
    <w:rsid w:val="004E1AFC"/>
    <w:rsid w:val="004E2471"/>
    <w:rsid w:val="004E43EB"/>
    <w:rsid w:val="004E4F92"/>
    <w:rsid w:val="004E5CE9"/>
    <w:rsid w:val="004E7BC9"/>
    <w:rsid w:val="004F3697"/>
    <w:rsid w:val="004F369F"/>
    <w:rsid w:val="004F496B"/>
    <w:rsid w:val="004F4DFC"/>
    <w:rsid w:val="004F6376"/>
    <w:rsid w:val="004F7D36"/>
    <w:rsid w:val="005007FD"/>
    <w:rsid w:val="0050129B"/>
    <w:rsid w:val="00502905"/>
    <w:rsid w:val="005035E7"/>
    <w:rsid w:val="005037B6"/>
    <w:rsid w:val="005038F6"/>
    <w:rsid w:val="00507A79"/>
    <w:rsid w:val="005119D7"/>
    <w:rsid w:val="00512E74"/>
    <w:rsid w:val="00514FFA"/>
    <w:rsid w:val="00515FE1"/>
    <w:rsid w:val="005213C8"/>
    <w:rsid w:val="0052167F"/>
    <w:rsid w:val="00522C84"/>
    <w:rsid w:val="0052432B"/>
    <w:rsid w:val="005263F6"/>
    <w:rsid w:val="00526980"/>
    <w:rsid w:val="005310F4"/>
    <w:rsid w:val="0053685A"/>
    <w:rsid w:val="00537103"/>
    <w:rsid w:val="00541F97"/>
    <w:rsid w:val="005426A9"/>
    <w:rsid w:val="00542809"/>
    <w:rsid w:val="005433B5"/>
    <w:rsid w:val="005435FC"/>
    <w:rsid w:val="00546E5B"/>
    <w:rsid w:val="00547520"/>
    <w:rsid w:val="00547E65"/>
    <w:rsid w:val="00547F47"/>
    <w:rsid w:val="00550FD7"/>
    <w:rsid w:val="00553D6F"/>
    <w:rsid w:val="005554BA"/>
    <w:rsid w:val="00556001"/>
    <w:rsid w:val="00556922"/>
    <w:rsid w:val="0056071C"/>
    <w:rsid w:val="00563CB0"/>
    <w:rsid w:val="00563F6F"/>
    <w:rsid w:val="00566A37"/>
    <w:rsid w:val="00567CEB"/>
    <w:rsid w:val="005706CC"/>
    <w:rsid w:val="00570FCD"/>
    <w:rsid w:val="00572981"/>
    <w:rsid w:val="0057484C"/>
    <w:rsid w:val="0057692E"/>
    <w:rsid w:val="00580510"/>
    <w:rsid w:val="005821F8"/>
    <w:rsid w:val="00582B3E"/>
    <w:rsid w:val="00582F03"/>
    <w:rsid w:val="00584C27"/>
    <w:rsid w:val="005853BB"/>
    <w:rsid w:val="00586F3C"/>
    <w:rsid w:val="005876E2"/>
    <w:rsid w:val="00587887"/>
    <w:rsid w:val="00587B71"/>
    <w:rsid w:val="00595E3B"/>
    <w:rsid w:val="005A0959"/>
    <w:rsid w:val="005A53BC"/>
    <w:rsid w:val="005A6C01"/>
    <w:rsid w:val="005A7FFE"/>
    <w:rsid w:val="005B2353"/>
    <w:rsid w:val="005B4C5B"/>
    <w:rsid w:val="005C28AD"/>
    <w:rsid w:val="005C422C"/>
    <w:rsid w:val="005C58E5"/>
    <w:rsid w:val="005C6EA2"/>
    <w:rsid w:val="005C7BCD"/>
    <w:rsid w:val="005D1337"/>
    <w:rsid w:val="005D1D1A"/>
    <w:rsid w:val="005D1E74"/>
    <w:rsid w:val="005D1F75"/>
    <w:rsid w:val="005D24F4"/>
    <w:rsid w:val="005D654E"/>
    <w:rsid w:val="005D6B88"/>
    <w:rsid w:val="005D6DD4"/>
    <w:rsid w:val="005D77EC"/>
    <w:rsid w:val="005E1699"/>
    <w:rsid w:val="005E3354"/>
    <w:rsid w:val="005E5C75"/>
    <w:rsid w:val="005E6360"/>
    <w:rsid w:val="005E7F3B"/>
    <w:rsid w:val="005F07A9"/>
    <w:rsid w:val="005F2D67"/>
    <w:rsid w:val="005F2F52"/>
    <w:rsid w:val="005F50BE"/>
    <w:rsid w:val="006036C1"/>
    <w:rsid w:val="0060397A"/>
    <w:rsid w:val="0060414D"/>
    <w:rsid w:val="00605732"/>
    <w:rsid w:val="0060646C"/>
    <w:rsid w:val="00606537"/>
    <w:rsid w:val="006065A1"/>
    <w:rsid w:val="00607212"/>
    <w:rsid w:val="006128C4"/>
    <w:rsid w:val="0061361C"/>
    <w:rsid w:val="00615562"/>
    <w:rsid w:val="00616033"/>
    <w:rsid w:val="00616E44"/>
    <w:rsid w:val="006176D8"/>
    <w:rsid w:val="00622280"/>
    <w:rsid w:val="006232F4"/>
    <w:rsid w:val="006273FF"/>
    <w:rsid w:val="00627A67"/>
    <w:rsid w:val="00627CD7"/>
    <w:rsid w:val="006348F3"/>
    <w:rsid w:val="0063744D"/>
    <w:rsid w:val="00637CC9"/>
    <w:rsid w:val="0064137A"/>
    <w:rsid w:val="00642161"/>
    <w:rsid w:val="006437B5"/>
    <w:rsid w:val="00644728"/>
    <w:rsid w:val="0064499D"/>
    <w:rsid w:val="006449AA"/>
    <w:rsid w:val="00646FA3"/>
    <w:rsid w:val="00651927"/>
    <w:rsid w:val="00651DBD"/>
    <w:rsid w:val="00653D90"/>
    <w:rsid w:val="00654819"/>
    <w:rsid w:val="00656DF3"/>
    <w:rsid w:val="00666BD5"/>
    <w:rsid w:val="00667AB7"/>
    <w:rsid w:val="006703DD"/>
    <w:rsid w:val="006718FF"/>
    <w:rsid w:val="00673CF3"/>
    <w:rsid w:val="00674187"/>
    <w:rsid w:val="006748A2"/>
    <w:rsid w:val="00674983"/>
    <w:rsid w:val="00674E31"/>
    <w:rsid w:val="006816ED"/>
    <w:rsid w:val="00681A57"/>
    <w:rsid w:val="00685208"/>
    <w:rsid w:val="00687BF8"/>
    <w:rsid w:val="00692256"/>
    <w:rsid w:val="00693105"/>
    <w:rsid w:val="006931A6"/>
    <w:rsid w:val="006933AD"/>
    <w:rsid w:val="00694A85"/>
    <w:rsid w:val="00694B19"/>
    <w:rsid w:val="00696204"/>
    <w:rsid w:val="00697562"/>
    <w:rsid w:val="00697688"/>
    <w:rsid w:val="006A1AFD"/>
    <w:rsid w:val="006A37C0"/>
    <w:rsid w:val="006A4C21"/>
    <w:rsid w:val="006A6B46"/>
    <w:rsid w:val="006A6DA2"/>
    <w:rsid w:val="006B72C9"/>
    <w:rsid w:val="006B7B5D"/>
    <w:rsid w:val="006C1FDA"/>
    <w:rsid w:val="006C529D"/>
    <w:rsid w:val="006C68B9"/>
    <w:rsid w:val="006C7087"/>
    <w:rsid w:val="006D072D"/>
    <w:rsid w:val="006D0BF2"/>
    <w:rsid w:val="006D105A"/>
    <w:rsid w:val="006D4FB8"/>
    <w:rsid w:val="006D581C"/>
    <w:rsid w:val="006D7B57"/>
    <w:rsid w:val="006E08D1"/>
    <w:rsid w:val="006E150A"/>
    <w:rsid w:val="006E1AAC"/>
    <w:rsid w:val="006E279B"/>
    <w:rsid w:val="006E2CD9"/>
    <w:rsid w:val="006E2D18"/>
    <w:rsid w:val="006E6027"/>
    <w:rsid w:val="006E6BE4"/>
    <w:rsid w:val="006E7A95"/>
    <w:rsid w:val="006F0A8E"/>
    <w:rsid w:val="006F1031"/>
    <w:rsid w:val="006F2A7F"/>
    <w:rsid w:val="006F32BB"/>
    <w:rsid w:val="006F44D7"/>
    <w:rsid w:val="006F6127"/>
    <w:rsid w:val="006F7EA0"/>
    <w:rsid w:val="007016CE"/>
    <w:rsid w:val="00707012"/>
    <w:rsid w:val="0070705E"/>
    <w:rsid w:val="00710222"/>
    <w:rsid w:val="00710859"/>
    <w:rsid w:val="007113EA"/>
    <w:rsid w:val="00712087"/>
    <w:rsid w:val="00713F7A"/>
    <w:rsid w:val="00714215"/>
    <w:rsid w:val="00715E23"/>
    <w:rsid w:val="00716429"/>
    <w:rsid w:val="00717A39"/>
    <w:rsid w:val="00721D0C"/>
    <w:rsid w:val="00722762"/>
    <w:rsid w:val="007241FB"/>
    <w:rsid w:val="00730B14"/>
    <w:rsid w:val="00730E74"/>
    <w:rsid w:val="007310E3"/>
    <w:rsid w:val="00740F59"/>
    <w:rsid w:val="00741F30"/>
    <w:rsid w:val="00742CE5"/>
    <w:rsid w:val="00747472"/>
    <w:rsid w:val="00747F50"/>
    <w:rsid w:val="0075070B"/>
    <w:rsid w:val="00751020"/>
    <w:rsid w:val="0075426D"/>
    <w:rsid w:val="00757F73"/>
    <w:rsid w:val="00760E1D"/>
    <w:rsid w:val="007628A3"/>
    <w:rsid w:val="00763D8D"/>
    <w:rsid w:val="00766353"/>
    <w:rsid w:val="007663B6"/>
    <w:rsid w:val="00767D6B"/>
    <w:rsid w:val="0077225D"/>
    <w:rsid w:val="00772BB7"/>
    <w:rsid w:val="007735C8"/>
    <w:rsid w:val="00774716"/>
    <w:rsid w:val="00777D0F"/>
    <w:rsid w:val="00780E45"/>
    <w:rsid w:val="00781F90"/>
    <w:rsid w:val="00786E15"/>
    <w:rsid w:val="00790733"/>
    <w:rsid w:val="00790C71"/>
    <w:rsid w:val="007941F0"/>
    <w:rsid w:val="007A02F9"/>
    <w:rsid w:val="007A13E1"/>
    <w:rsid w:val="007A29C4"/>
    <w:rsid w:val="007A4631"/>
    <w:rsid w:val="007B0427"/>
    <w:rsid w:val="007B2562"/>
    <w:rsid w:val="007B3F7F"/>
    <w:rsid w:val="007B4D4D"/>
    <w:rsid w:val="007B6D70"/>
    <w:rsid w:val="007B7BD8"/>
    <w:rsid w:val="007C0E10"/>
    <w:rsid w:val="007C564A"/>
    <w:rsid w:val="007C71FF"/>
    <w:rsid w:val="007D0E37"/>
    <w:rsid w:val="007D1AAF"/>
    <w:rsid w:val="007D1E4B"/>
    <w:rsid w:val="007D4B19"/>
    <w:rsid w:val="007D5059"/>
    <w:rsid w:val="007D57CE"/>
    <w:rsid w:val="007D5E9D"/>
    <w:rsid w:val="007D702E"/>
    <w:rsid w:val="007E06B2"/>
    <w:rsid w:val="007E0901"/>
    <w:rsid w:val="007E319E"/>
    <w:rsid w:val="007E321A"/>
    <w:rsid w:val="007F0D95"/>
    <w:rsid w:val="007F4D7D"/>
    <w:rsid w:val="007F518B"/>
    <w:rsid w:val="007F67A2"/>
    <w:rsid w:val="007F76C5"/>
    <w:rsid w:val="007F7E68"/>
    <w:rsid w:val="0080034E"/>
    <w:rsid w:val="0080056D"/>
    <w:rsid w:val="00801A13"/>
    <w:rsid w:val="00802A78"/>
    <w:rsid w:val="0080343A"/>
    <w:rsid w:val="00803693"/>
    <w:rsid w:val="00803A23"/>
    <w:rsid w:val="008104C1"/>
    <w:rsid w:val="00813183"/>
    <w:rsid w:val="00815656"/>
    <w:rsid w:val="008162EE"/>
    <w:rsid w:val="00817155"/>
    <w:rsid w:val="00822EAD"/>
    <w:rsid w:val="00823273"/>
    <w:rsid w:val="00825354"/>
    <w:rsid w:val="0082622D"/>
    <w:rsid w:val="00826DEC"/>
    <w:rsid w:val="0082756B"/>
    <w:rsid w:val="00833634"/>
    <w:rsid w:val="00833A2C"/>
    <w:rsid w:val="008347EE"/>
    <w:rsid w:val="00834E70"/>
    <w:rsid w:val="008350E6"/>
    <w:rsid w:val="00853776"/>
    <w:rsid w:val="00854D49"/>
    <w:rsid w:val="00856AEC"/>
    <w:rsid w:val="00860E2A"/>
    <w:rsid w:val="008645DD"/>
    <w:rsid w:val="00866A83"/>
    <w:rsid w:val="00866A8E"/>
    <w:rsid w:val="00867675"/>
    <w:rsid w:val="0087383B"/>
    <w:rsid w:val="00881859"/>
    <w:rsid w:val="00883BBB"/>
    <w:rsid w:val="00887E8C"/>
    <w:rsid w:val="00891F01"/>
    <w:rsid w:val="00893384"/>
    <w:rsid w:val="00893B2F"/>
    <w:rsid w:val="008A016A"/>
    <w:rsid w:val="008A0C6B"/>
    <w:rsid w:val="008A13F8"/>
    <w:rsid w:val="008A5DA2"/>
    <w:rsid w:val="008B326C"/>
    <w:rsid w:val="008B4040"/>
    <w:rsid w:val="008C076E"/>
    <w:rsid w:val="008C0DCE"/>
    <w:rsid w:val="008C4BD6"/>
    <w:rsid w:val="008C50F1"/>
    <w:rsid w:val="008C5833"/>
    <w:rsid w:val="008C7097"/>
    <w:rsid w:val="008C71CD"/>
    <w:rsid w:val="008C7632"/>
    <w:rsid w:val="008E4672"/>
    <w:rsid w:val="008E4BAA"/>
    <w:rsid w:val="008E5398"/>
    <w:rsid w:val="008E56BB"/>
    <w:rsid w:val="008E6A85"/>
    <w:rsid w:val="008E7A0A"/>
    <w:rsid w:val="008F29AD"/>
    <w:rsid w:val="008F426F"/>
    <w:rsid w:val="008F4840"/>
    <w:rsid w:val="008F6A7A"/>
    <w:rsid w:val="008F6A9B"/>
    <w:rsid w:val="008F7BC4"/>
    <w:rsid w:val="009016BF"/>
    <w:rsid w:val="00902EC0"/>
    <w:rsid w:val="00903880"/>
    <w:rsid w:val="0090444B"/>
    <w:rsid w:val="00907917"/>
    <w:rsid w:val="0091405C"/>
    <w:rsid w:val="009152E9"/>
    <w:rsid w:val="00921CFC"/>
    <w:rsid w:val="00922839"/>
    <w:rsid w:val="00922E4B"/>
    <w:rsid w:val="00923DD0"/>
    <w:rsid w:val="00924C41"/>
    <w:rsid w:val="00925097"/>
    <w:rsid w:val="009259AA"/>
    <w:rsid w:val="00927D59"/>
    <w:rsid w:val="00930391"/>
    <w:rsid w:val="00932D5D"/>
    <w:rsid w:val="009330CC"/>
    <w:rsid w:val="00934C7A"/>
    <w:rsid w:val="00934DB6"/>
    <w:rsid w:val="0093599D"/>
    <w:rsid w:val="0093677F"/>
    <w:rsid w:val="00941DA7"/>
    <w:rsid w:val="00942583"/>
    <w:rsid w:val="00945D11"/>
    <w:rsid w:val="00950DC5"/>
    <w:rsid w:val="00951103"/>
    <w:rsid w:val="00951FF6"/>
    <w:rsid w:val="009524A1"/>
    <w:rsid w:val="00952674"/>
    <w:rsid w:val="00953409"/>
    <w:rsid w:val="00953F63"/>
    <w:rsid w:val="00954D3B"/>
    <w:rsid w:val="00956B0E"/>
    <w:rsid w:val="00961FA0"/>
    <w:rsid w:val="00961FC6"/>
    <w:rsid w:val="009662D6"/>
    <w:rsid w:val="0096674B"/>
    <w:rsid w:val="0097129C"/>
    <w:rsid w:val="00972685"/>
    <w:rsid w:val="00974233"/>
    <w:rsid w:val="00974456"/>
    <w:rsid w:val="00974C4B"/>
    <w:rsid w:val="00977D39"/>
    <w:rsid w:val="00977F6F"/>
    <w:rsid w:val="009820CD"/>
    <w:rsid w:val="00982CFE"/>
    <w:rsid w:val="009834F7"/>
    <w:rsid w:val="009838CA"/>
    <w:rsid w:val="009927F1"/>
    <w:rsid w:val="009947B9"/>
    <w:rsid w:val="00994FA4"/>
    <w:rsid w:val="00994FB3"/>
    <w:rsid w:val="00997B81"/>
    <w:rsid w:val="009A1983"/>
    <w:rsid w:val="009A1F9B"/>
    <w:rsid w:val="009A28B7"/>
    <w:rsid w:val="009A37BB"/>
    <w:rsid w:val="009A39CB"/>
    <w:rsid w:val="009A3B7A"/>
    <w:rsid w:val="009A3F93"/>
    <w:rsid w:val="009B06D0"/>
    <w:rsid w:val="009B1B7F"/>
    <w:rsid w:val="009B3B06"/>
    <w:rsid w:val="009B544C"/>
    <w:rsid w:val="009B572D"/>
    <w:rsid w:val="009C2B3E"/>
    <w:rsid w:val="009C536F"/>
    <w:rsid w:val="009C67A7"/>
    <w:rsid w:val="009C7311"/>
    <w:rsid w:val="009C7AF4"/>
    <w:rsid w:val="009D4636"/>
    <w:rsid w:val="009D5DEB"/>
    <w:rsid w:val="009D6810"/>
    <w:rsid w:val="009D7E53"/>
    <w:rsid w:val="009E1E36"/>
    <w:rsid w:val="009E1E6F"/>
    <w:rsid w:val="009E3E93"/>
    <w:rsid w:val="009E4EBE"/>
    <w:rsid w:val="009F214A"/>
    <w:rsid w:val="009F3681"/>
    <w:rsid w:val="009F3BC7"/>
    <w:rsid w:val="009F40E1"/>
    <w:rsid w:val="009F45BB"/>
    <w:rsid w:val="009F4F73"/>
    <w:rsid w:val="009F68BB"/>
    <w:rsid w:val="00A0028F"/>
    <w:rsid w:val="00A02B8C"/>
    <w:rsid w:val="00A05548"/>
    <w:rsid w:val="00A05FEC"/>
    <w:rsid w:val="00A06CE0"/>
    <w:rsid w:val="00A126A6"/>
    <w:rsid w:val="00A1309B"/>
    <w:rsid w:val="00A14810"/>
    <w:rsid w:val="00A165B4"/>
    <w:rsid w:val="00A22A38"/>
    <w:rsid w:val="00A2351C"/>
    <w:rsid w:val="00A23B16"/>
    <w:rsid w:val="00A245D3"/>
    <w:rsid w:val="00A2644C"/>
    <w:rsid w:val="00A302AD"/>
    <w:rsid w:val="00A306CB"/>
    <w:rsid w:val="00A3082E"/>
    <w:rsid w:val="00A3244B"/>
    <w:rsid w:val="00A326A4"/>
    <w:rsid w:val="00A32EE6"/>
    <w:rsid w:val="00A330C0"/>
    <w:rsid w:val="00A3450B"/>
    <w:rsid w:val="00A34BFF"/>
    <w:rsid w:val="00A37F7C"/>
    <w:rsid w:val="00A37FE3"/>
    <w:rsid w:val="00A41005"/>
    <w:rsid w:val="00A42C74"/>
    <w:rsid w:val="00A445FA"/>
    <w:rsid w:val="00A474FA"/>
    <w:rsid w:val="00A479C3"/>
    <w:rsid w:val="00A5129E"/>
    <w:rsid w:val="00A53FAD"/>
    <w:rsid w:val="00A5472D"/>
    <w:rsid w:val="00A55CCA"/>
    <w:rsid w:val="00A57004"/>
    <w:rsid w:val="00A60120"/>
    <w:rsid w:val="00A60F97"/>
    <w:rsid w:val="00A62C18"/>
    <w:rsid w:val="00A65873"/>
    <w:rsid w:val="00A70831"/>
    <w:rsid w:val="00A74135"/>
    <w:rsid w:val="00A75496"/>
    <w:rsid w:val="00A8161F"/>
    <w:rsid w:val="00A82454"/>
    <w:rsid w:val="00A82A21"/>
    <w:rsid w:val="00A86792"/>
    <w:rsid w:val="00A86E4F"/>
    <w:rsid w:val="00A8758C"/>
    <w:rsid w:val="00A87C22"/>
    <w:rsid w:val="00A87CE2"/>
    <w:rsid w:val="00A9043C"/>
    <w:rsid w:val="00A90BC4"/>
    <w:rsid w:val="00A910B1"/>
    <w:rsid w:val="00A9188F"/>
    <w:rsid w:val="00A918DA"/>
    <w:rsid w:val="00A92DF7"/>
    <w:rsid w:val="00A92FE9"/>
    <w:rsid w:val="00A9539B"/>
    <w:rsid w:val="00A961A5"/>
    <w:rsid w:val="00AA0101"/>
    <w:rsid w:val="00AA02B1"/>
    <w:rsid w:val="00AA3CE1"/>
    <w:rsid w:val="00AA46A5"/>
    <w:rsid w:val="00AA58B2"/>
    <w:rsid w:val="00AA5AD6"/>
    <w:rsid w:val="00AA7428"/>
    <w:rsid w:val="00AB1004"/>
    <w:rsid w:val="00AB1882"/>
    <w:rsid w:val="00AB3622"/>
    <w:rsid w:val="00AB4A58"/>
    <w:rsid w:val="00AB5E50"/>
    <w:rsid w:val="00AB6253"/>
    <w:rsid w:val="00AB65F7"/>
    <w:rsid w:val="00AC03D1"/>
    <w:rsid w:val="00AC0A71"/>
    <w:rsid w:val="00AC2DC8"/>
    <w:rsid w:val="00AC557E"/>
    <w:rsid w:val="00AC69AF"/>
    <w:rsid w:val="00AC7C3C"/>
    <w:rsid w:val="00AD087E"/>
    <w:rsid w:val="00AD1F5E"/>
    <w:rsid w:val="00AD7E5A"/>
    <w:rsid w:val="00AE090E"/>
    <w:rsid w:val="00AE2552"/>
    <w:rsid w:val="00AE2789"/>
    <w:rsid w:val="00AE461E"/>
    <w:rsid w:val="00AE50F7"/>
    <w:rsid w:val="00AE54F1"/>
    <w:rsid w:val="00AF0280"/>
    <w:rsid w:val="00AF626B"/>
    <w:rsid w:val="00AF7B58"/>
    <w:rsid w:val="00B032D6"/>
    <w:rsid w:val="00B101DB"/>
    <w:rsid w:val="00B12DF0"/>
    <w:rsid w:val="00B13392"/>
    <w:rsid w:val="00B138FC"/>
    <w:rsid w:val="00B148C8"/>
    <w:rsid w:val="00B153E3"/>
    <w:rsid w:val="00B157BE"/>
    <w:rsid w:val="00B163F8"/>
    <w:rsid w:val="00B16F72"/>
    <w:rsid w:val="00B202FF"/>
    <w:rsid w:val="00B20650"/>
    <w:rsid w:val="00B23D25"/>
    <w:rsid w:val="00B30053"/>
    <w:rsid w:val="00B30727"/>
    <w:rsid w:val="00B31A1E"/>
    <w:rsid w:val="00B34145"/>
    <w:rsid w:val="00B350DF"/>
    <w:rsid w:val="00B36127"/>
    <w:rsid w:val="00B361F5"/>
    <w:rsid w:val="00B371E3"/>
    <w:rsid w:val="00B40CC3"/>
    <w:rsid w:val="00B42671"/>
    <w:rsid w:val="00B46C64"/>
    <w:rsid w:val="00B510DC"/>
    <w:rsid w:val="00B52B4C"/>
    <w:rsid w:val="00B54A63"/>
    <w:rsid w:val="00B55448"/>
    <w:rsid w:val="00B57884"/>
    <w:rsid w:val="00B617F7"/>
    <w:rsid w:val="00B61F47"/>
    <w:rsid w:val="00B629A6"/>
    <w:rsid w:val="00B64144"/>
    <w:rsid w:val="00B65327"/>
    <w:rsid w:val="00B660FA"/>
    <w:rsid w:val="00B669A8"/>
    <w:rsid w:val="00B724A6"/>
    <w:rsid w:val="00B73E3C"/>
    <w:rsid w:val="00B807AB"/>
    <w:rsid w:val="00B80B74"/>
    <w:rsid w:val="00B824BE"/>
    <w:rsid w:val="00B8498F"/>
    <w:rsid w:val="00B84BE4"/>
    <w:rsid w:val="00B92B57"/>
    <w:rsid w:val="00B94D65"/>
    <w:rsid w:val="00B9569A"/>
    <w:rsid w:val="00B956F7"/>
    <w:rsid w:val="00B95C46"/>
    <w:rsid w:val="00BA4BB3"/>
    <w:rsid w:val="00BA4C7C"/>
    <w:rsid w:val="00BA6655"/>
    <w:rsid w:val="00BA6A82"/>
    <w:rsid w:val="00BB3AB9"/>
    <w:rsid w:val="00BB3F19"/>
    <w:rsid w:val="00BB40BF"/>
    <w:rsid w:val="00BB4AB2"/>
    <w:rsid w:val="00BB64A5"/>
    <w:rsid w:val="00BB7627"/>
    <w:rsid w:val="00BB7D3D"/>
    <w:rsid w:val="00BC043C"/>
    <w:rsid w:val="00BC114B"/>
    <w:rsid w:val="00BC488C"/>
    <w:rsid w:val="00BC543C"/>
    <w:rsid w:val="00BC69E0"/>
    <w:rsid w:val="00BD3C55"/>
    <w:rsid w:val="00BD539D"/>
    <w:rsid w:val="00BE0218"/>
    <w:rsid w:val="00BE1FC4"/>
    <w:rsid w:val="00BE23A6"/>
    <w:rsid w:val="00BE297D"/>
    <w:rsid w:val="00BE3DB4"/>
    <w:rsid w:val="00BE622A"/>
    <w:rsid w:val="00BE62AB"/>
    <w:rsid w:val="00BE67F2"/>
    <w:rsid w:val="00BF0361"/>
    <w:rsid w:val="00BF054F"/>
    <w:rsid w:val="00BF09EE"/>
    <w:rsid w:val="00BF0E0A"/>
    <w:rsid w:val="00BF364D"/>
    <w:rsid w:val="00BF416B"/>
    <w:rsid w:val="00BF4300"/>
    <w:rsid w:val="00BF53C3"/>
    <w:rsid w:val="00C027A3"/>
    <w:rsid w:val="00C028FE"/>
    <w:rsid w:val="00C03B02"/>
    <w:rsid w:val="00C03E66"/>
    <w:rsid w:val="00C05948"/>
    <w:rsid w:val="00C05C3A"/>
    <w:rsid w:val="00C062DD"/>
    <w:rsid w:val="00C10B40"/>
    <w:rsid w:val="00C11208"/>
    <w:rsid w:val="00C1153C"/>
    <w:rsid w:val="00C12061"/>
    <w:rsid w:val="00C128BE"/>
    <w:rsid w:val="00C1332B"/>
    <w:rsid w:val="00C134E3"/>
    <w:rsid w:val="00C13D9A"/>
    <w:rsid w:val="00C167F6"/>
    <w:rsid w:val="00C2056B"/>
    <w:rsid w:val="00C224EE"/>
    <w:rsid w:val="00C22817"/>
    <w:rsid w:val="00C22C00"/>
    <w:rsid w:val="00C22C6D"/>
    <w:rsid w:val="00C23643"/>
    <w:rsid w:val="00C23A65"/>
    <w:rsid w:val="00C273BA"/>
    <w:rsid w:val="00C30B8F"/>
    <w:rsid w:val="00C31F23"/>
    <w:rsid w:val="00C33EEC"/>
    <w:rsid w:val="00C37518"/>
    <w:rsid w:val="00C379E6"/>
    <w:rsid w:val="00C37EE1"/>
    <w:rsid w:val="00C400F4"/>
    <w:rsid w:val="00C410F1"/>
    <w:rsid w:val="00C42542"/>
    <w:rsid w:val="00C45BEF"/>
    <w:rsid w:val="00C53143"/>
    <w:rsid w:val="00C53CD2"/>
    <w:rsid w:val="00C54601"/>
    <w:rsid w:val="00C547DE"/>
    <w:rsid w:val="00C549A3"/>
    <w:rsid w:val="00C55192"/>
    <w:rsid w:val="00C55585"/>
    <w:rsid w:val="00C56349"/>
    <w:rsid w:val="00C56748"/>
    <w:rsid w:val="00C60C36"/>
    <w:rsid w:val="00C60D01"/>
    <w:rsid w:val="00C63776"/>
    <w:rsid w:val="00C725ED"/>
    <w:rsid w:val="00C736C4"/>
    <w:rsid w:val="00C73CEB"/>
    <w:rsid w:val="00C7409D"/>
    <w:rsid w:val="00C74A4D"/>
    <w:rsid w:val="00C74BF4"/>
    <w:rsid w:val="00C750B3"/>
    <w:rsid w:val="00C762B2"/>
    <w:rsid w:val="00C81354"/>
    <w:rsid w:val="00C83493"/>
    <w:rsid w:val="00C843BE"/>
    <w:rsid w:val="00C845E2"/>
    <w:rsid w:val="00C862D3"/>
    <w:rsid w:val="00C86CE0"/>
    <w:rsid w:val="00C8701E"/>
    <w:rsid w:val="00C93955"/>
    <w:rsid w:val="00C939F2"/>
    <w:rsid w:val="00C940C1"/>
    <w:rsid w:val="00C94A4A"/>
    <w:rsid w:val="00CA0F2F"/>
    <w:rsid w:val="00CA18D4"/>
    <w:rsid w:val="00CA1A97"/>
    <w:rsid w:val="00CA1CDD"/>
    <w:rsid w:val="00CA1D41"/>
    <w:rsid w:val="00CA2333"/>
    <w:rsid w:val="00CA3C44"/>
    <w:rsid w:val="00CA4A94"/>
    <w:rsid w:val="00CA6A24"/>
    <w:rsid w:val="00CA6F06"/>
    <w:rsid w:val="00CA701C"/>
    <w:rsid w:val="00CB2CE8"/>
    <w:rsid w:val="00CB626F"/>
    <w:rsid w:val="00CB7414"/>
    <w:rsid w:val="00CC1B34"/>
    <w:rsid w:val="00CC3DFE"/>
    <w:rsid w:val="00CC4D58"/>
    <w:rsid w:val="00CC721C"/>
    <w:rsid w:val="00CC7325"/>
    <w:rsid w:val="00CD0B31"/>
    <w:rsid w:val="00CD4D49"/>
    <w:rsid w:val="00CD5991"/>
    <w:rsid w:val="00CE1E32"/>
    <w:rsid w:val="00CE3688"/>
    <w:rsid w:val="00CE3693"/>
    <w:rsid w:val="00CE58A9"/>
    <w:rsid w:val="00CE7FF6"/>
    <w:rsid w:val="00CF23C5"/>
    <w:rsid w:val="00CF2B79"/>
    <w:rsid w:val="00CF414A"/>
    <w:rsid w:val="00CF797D"/>
    <w:rsid w:val="00CF7ECE"/>
    <w:rsid w:val="00CF7F2B"/>
    <w:rsid w:val="00D02745"/>
    <w:rsid w:val="00D051F4"/>
    <w:rsid w:val="00D11799"/>
    <w:rsid w:val="00D11959"/>
    <w:rsid w:val="00D11F93"/>
    <w:rsid w:val="00D1438C"/>
    <w:rsid w:val="00D15B96"/>
    <w:rsid w:val="00D17A05"/>
    <w:rsid w:val="00D20E5F"/>
    <w:rsid w:val="00D21B2F"/>
    <w:rsid w:val="00D22CBC"/>
    <w:rsid w:val="00D23F2E"/>
    <w:rsid w:val="00D2653A"/>
    <w:rsid w:val="00D2703D"/>
    <w:rsid w:val="00D27A0A"/>
    <w:rsid w:val="00D31283"/>
    <w:rsid w:val="00D31611"/>
    <w:rsid w:val="00D3249D"/>
    <w:rsid w:val="00D3264F"/>
    <w:rsid w:val="00D330CD"/>
    <w:rsid w:val="00D34DAB"/>
    <w:rsid w:val="00D35C4E"/>
    <w:rsid w:val="00D368D1"/>
    <w:rsid w:val="00D36BFB"/>
    <w:rsid w:val="00D36E3F"/>
    <w:rsid w:val="00D4244E"/>
    <w:rsid w:val="00D4316C"/>
    <w:rsid w:val="00D45C4D"/>
    <w:rsid w:val="00D47F3E"/>
    <w:rsid w:val="00D52C7D"/>
    <w:rsid w:val="00D551CF"/>
    <w:rsid w:val="00D56D3C"/>
    <w:rsid w:val="00D57B5E"/>
    <w:rsid w:val="00D62751"/>
    <w:rsid w:val="00D65825"/>
    <w:rsid w:val="00D6740C"/>
    <w:rsid w:val="00D67898"/>
    <w:rsid w:val="00D7094C"/>
    <w:rsid w:val="00D7243F"/>
    <w:rsid w:val="00D74E98"/>
    <w:rsid w:val="00D7524B"/>
    <w:rsid w:val="00D767D7"/>
    <w:rsid w:val="00D76934"/>
    <w:rsid w:val="00D77034"/>
    <w:rsid w:val="00D7724A"/>
    <w:rsid w:val="00D80877"/>
    <w:rsid w:val="00D8186B"/>
    <w:rsid w:val="00D824AB"/>
    <w:rsid w:val="00D8407D"/>
    <w:rsid w:val="00D869BA"/>
    <w:rsid w:val="00D90441"/>
    <w:rsid w:val="00D91EEB"/>
    <w:rsid w:val="00D935EE"/>
    <w:rsid w:val="00D95523"/>
    <w:rsid w:val="00D95DF9"/>
    <w:rsid w:val="00D96429"/>
    <w:rsid w:val="00DA06B9"/>
    <w:rsid w:val="00DA1AAB"/>
    <w:rsid w:val="00DA3ACB"/>
    <w:rsid w:val="00DA3DF7"/>
    <w:rsid w:val="00DA4A1D"/>
    <w:rsid w:val="00DA590D"/>
    <w:rsid w:val="00DA7A40"/>
    <w:rsid w:val="00DB0092"/>
    <w:rsid w:val="00DB2371"/>
    <w:rsid w:val="00DC1E9E"/>
    <w:rsid w:val="00DC4748"/>
    <w:rsid w:val="00DC7346"/>
    <w:rsid w:val="00DD1BE5"/>
    <w:rsid w:val="00DD28C6"/>
    <w:rsid w:val="00DD2C33"/>
    <w:rsid w:val="00DD2EC3"/>
    <w:rsid w:val="00DD35F4"/>
    <w:rsid w:val="00DD371A"/>
    <w:rsid w:val="00DD4CD3"/>
    <w:rsid w:val="00DD4D09"/>
    <w:rsid w:val="00DD523B"/>
    <w:rsid w:val="00DD76A4"/>
    <w:rsid w:val="00DE41A6"/>
    <w:rsid w:val="00DE43BA"/>
    <w:rsid w:val="00DE49F9"/>
    <w:rsid w:val="00DF0FCA"/>
    <w:rsid w:val="00DF12F7"/>
    <w:rsid w:val="00DF6A27"/>
    <w:rsid w:val="00DF6D90"/>
    <w:rsid w:val="00E02C73"/>
    <w:rsid w:val="00E04332"/>
    <w:rsid w:val="00E04ABF"/>
    <w:rsid w:val="00E06958"/>
    <w:rsid w:val="00E10099"/>
    <w:rsid w:val="00E101DE"/>
    <w:rsid w:val="00E103BC"/>
    <w:rsid w:val="00E11744"/>
    <w:rsid w:val="00E15056"/>
    <w:rsid w:val="00E15B5E"/>
    <w:rsid w:val="00E16B48"/>
    <w:rsid w:val="00E23AF3"/>
    <w:rsid w:val="00E2497F"/>
    <w:rsid w:val="00E25A4D"/>
    <w:rsid w:val="00E27DC3"/>
    <w:rsid w:val="00E27F01"/>
    <w:rsid w:val="00E3166F"/>
    <w:rsid w:val="00E378E4"/>
    <w:rsid w:val="00E37FE9"/>
    <w:rsid w:val="00E40053"/>
    <w:rsid w:val="00E40E3D"/>
    <w:rsid w:val="00E41150"/>
    <w:rsid w:val="00E415A0"/>
    <w:rsid w:val="00E4243E"/>
    <w:rsid w:val="00E47FCA"/>
    <w:rsid w:val="00E500DB"/>
    <w:rsid w:val="00E518B4"/>
    <w:rsid w:val="00E55028"/>
    <w:rsid w:val="00E564E0"/>
    <w:rsid w:val="00E61AEB"/>
    <w:rsid w:val="00E61CD9"/>
    <w:rsid w:val="00E62D2C"/>
    <w:rsid w:val="00E62F4A"/>
    <w:rsid w:val="00E6425D"/>
    <w:rsid w:val="00E648CC"/>
    <w:rsid w:val="00E66E18"/>
    <w:rsid w:val="00E725EA"/>
    <w:rsid w:val="00E73542"/>
    <w:rsid w:val="00E75515"/>
    <w:rsid w:val="00E75F83"/>
    <w:rsid w:val="00E76DB8"/>
    <w:rsid w:val="00E80711"/>
    <w:rsid w:val="00E81662"/>
    <w:rsid w:val="00E85664"/>
    <w:rsid w:val="00E87092"/>
    <w:rsid w:val="00E879A6"/>
    <w:rsid w:val="00E9286E"/>
    <w:rsid w:val="00E935E5"/>
    <w:rsid w:val="00E9623E"/>
    <w:rsid w:val="00E96C48"/>
    <w:rsid w:val="00EA22EF"/>
    <w:rsid w:val="00EA32E5"/>
    <w:rsid w:val="00EA3682"/>
    <w:rsid w:val="00EA5CAE"/>
    <w:rsid w:val="00EA5F2D"/>
    <w:rsid w:val="00EA6A7C"/>
    <w:rsid w:val="00EB03A8"/>
    <w:rsid w:val="00EB07C0"/>
    <w:rsid w:val="00EB0E71"/>
    <w:rsid w:val="00EB2A13"/>
    <w:rsid w:val="00EB3521"/>
    <w:rsid w:val="00EB3698"/>
    <w:rsid w:val="00EB3A1C"/>
    <w:rsid w:val="00EB3CD4"/>
    <w:rsid w:val="00EB6896"/>
    <w:rsid w:val="00EB6F0F"/>
    <w:rsid w:val="00EB75BB"/>
    <w:rsid w:val="00EB7A9C"/>
    <w:rsid w:val="00EC0131"/>
    <w:rsid w:val="00EC0CB1"/>
    <w:rsid w:val="00EC1866"/>
    <w:rsid w:val="00EC4644"/>
    <w:rsid w:val="00EC48A7"/>
    <w:rsid w:val="00EC54AC"/>
    <w:rsid w:val="00EC5C23"/>
    <w:rsid w:val="00EC5FC5"/>
    <w:rsid w:val="00EC6264"/>
    <w:rsid w:val="00ED0069"/>
    <w:rsid w:val="00ED0E97"/>
    <w:rsid w:val="00ED54F1"/>
    <w:rsid w:val="00ED57D7"/>
    <w:rsid w:val="00ED5A3F"/>
    <w:rsid w:val="00ED5BE6"/>
    <w:rsid w:val="00ED785B"/>
    <w:rsid w:val="00ED79FC"/>
    <w:rsid w:val="00EE03EC"/>
    <w:rsid w:val="00EE1088"/>
    <w:rsid w:val="00EF1165"/>
    <w:rsid w:val="00EF1328"/>
    <w:rsid w:val="00EF31CB"/>
    <w:rsid w:val="00EF385F"/>
    <w:rsid w:val="00EF5421"/>
    <w:rsid w:val="00F00836"/>
    <w:rsid w:val="00F00F23"/>
    <w:rsid w:val="00F02EEC"/>
    <w:rsid w:val="00F033BF"/>
    <w:rsid w:val="00F039C1"/>
    <w:rsid w:val="00F03FF8"/>
    <w:rsid w:val="00F0421E"/>
    <w:rsid w:val="00F04F18"/>
    <w:rsid w:val="00F0617A"/>
    <w:rsid w:val="00F06359"/>
    <w:rsid w:val="00F069CD"/>
    <w:rsid w:val="00F06B4B"/>
    <w:rsid w:val="00F10787"/>
    <w:rsid w:val="00F12AB0"/>
    <w:rsid w:val="00F13470"/>
    <w:rsid w:val="00F15DD8"/>
    <w:rsid w:val="00F16027"/>
    <w:rsid w:val="00F1603E"/>
    <w:rsid w:val="00F17E77"/>
    <w:rsid w:val="00F20FCF"/>
    <w:rsid w:val="00F24B9A"/>
    <w:rsid w:val="00F2534B"/>
    <w:rsid w:val="00F30A4D"/>
    <w:rsid w:val="00F31197"/>
    <w:rsid w:val="00F31683"/>
    <w:rsid w:val="00F3249F"/>
    <w:rsid w:val="00F32E3B"/>
    <w:rsid w:val="00F334BF"/>
    <w:rsid w:val="00F33F73"/>
    <w:rsid w:val="00F34841"/>
    <w:rsid w:val="00F35028"/>
    <w:rsid w:val="00F36FDE"/>
    <w:rsid w:val="00F43BC9"/>
    <w:rsid w:val="00F44B99"/>
    <w:rsid w:val="00F44CBE"/>
    <w:rsid w:val="00F4595D"/>
    <w:rsid w:val="00F47B16"/>
    <w:rsid w:val="00F51A62"/>
    <w:rsid w:val="00F52AA3"/>
    <w:rsid w:val="00F55F34"/>
    <w:rsid w:val="00F6174B"/>
    <w:rsid w:val="00F6246C"/>
    <w:rsid w:val="00F62D67"/>
    <w:rsid w:val="00F64659"/>
    <w:rsid w:val="00F71551"/>
    <w:rsid w:val="00F72296"/>
    <w:rsid w:val="00F75B29"/>
    <w:rsid w:val="00F77131"/>
    <w:rsid w:val="00F77CEF"/>
    <w:rsid w:val="00F837CA"/>
    <w:rsid w:val="00F840DD"/>
    <w:rsid w:val="00F858B1"/>
    <w:rsid w:val="00F8620A"/>
    <w:rsid w:val="00F91890"/>
    <w:rsid w:val="00F918F0"/>
    <w:rsid w:val="00F92A9B"/>
    <w:rsid w:val="00F92EE8"/>
    <w:rsid w:val="00F93CFF"/>
    <w:rsid w:val="00F97C71"/>
    <w:rsid w:val="00FA1CF4"/>
    <w:rsid w:val="00FA5AD3"/>
    <w:rsid w:val="00FA635A"/>
    <w:rsid w:val="00FB18B9"/>
    <w:rsid w:val="00FB2161"/>
    <w:rsid w:val="00FB2B3E"/>
    <w:rsid w:val="00FB4766"/>
    <w:rsid w:val="00FB479E"/>
    <w:rsid w:val="00FB508C"/>
    <w:rsid w:val="00FB7183"/>
    <w:rsid w:val="00FB7C53"/>
    <w:rsid w:val="00FC01BE"/>
    <w:rsid w:val="00FC0270"/>
    <w:rsid w:val="00FC213F"/>
    <w:rsid w:val="00FC3CB7"/>
    <w:rsid w:val="00FC4902"/>
    <w:rsid w:val="00FC4CED"/>
    <w:rsid w:val="00FC4DB0"/>
    <w:rsid w:val="00FC4F09"/>
    <w:rsid w:val="00FC55F5"/>
    <w:rsid w:val="00FD1AE5"/>
    <w:rsid w:val="00FD5B4B"/>
    <w:rsid w:val="00FD67BC"/>
    <w:rsid w:val="00FE1D5C"/>
    <w:rsid w:val="00FE287D"/>
    <w:rsid w:val="00FE3250"/>
    <w:rsid w:val="00FE45E1"/>
    <w:rsid w:val="00FE6565"/>
    <w:rsid w:val="00FE711D"/>
    <w:rsid w:val="00FF0B4C"/>
    <w:rsid w:val="00FF0DB2"/>
    <w:rsid w:val="00FF27F6"/>
    <w:rsid w:val="00FF4150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">
    <w:name w:val="Normal"/>
    <w:qFormat/>
    <w:rsid w:val="005D1337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aliases w:val="H2,h2,2,Header 2"/>
    <w:basedOn w:val="a"/>
    <w:next w:val="a"/>
    <w:link w:val="20"/>
    <w:qFormat/>
    <w:rsid w:val="00F16027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">
    <w:name w:val="heading 3"/>
    <w:basedOn w:val="a"/>
    <w:next w:val="a"/>
    <w:link w:val="30"/>
    <w:qFormat/>
    <w:rsid w:val="00F16027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sz w:val="24"/>
      <w:szCs w:val="24"/>
    </w:rPr>
  </w:style>
  <w:style w:type="paragraph" w:styleId="4">
    <w:name w:val="heading 4"/>
    <w:aliases w:val="H4"/>
    <w:basedOn w:val="a"/>
    <w:next w:val="a"/>
    <w:link w:val="40"/>
    <w:qFormat/>
    <w:rsid w:val="00F16027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 w:val="24"/>
      <w:szCs w:val="20"/>
    </w:rPr>
  </w:style>
  <w:style w:type="paragraph" w:styleId="5">
    <w:name w:val="heading 5"/>
    <w:basedOn w:val="a"/>
    <w:next w:val="a"/>
    <w:link w:val="50"/>
    <w:qFormat/>
    <w:rsid w:val="00F16027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F16027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Times New Roman" w:hAnsi="Times New Roman"/>
      <w:i/>
      <w:sz w:val="24"/>
      <w:szCs w:val="20"/>
    </w:rPr>
  </w:style>
  <w:style w:type="paragraph" w:styleId="7">
    <w:name w:val="heading 7"/>
    <w:basedOn w:val="a"/>
    <w:next w:val="a"/>
    <w:link w:val="70"/>
    <w:qFormat/>
    <w:rsid w:val="00F16027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16027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16027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nhideWhenUsed/>
    <w:rsid w:val="002D7B99"/>
    <w:rPr>
      <w:color w:val="0000FF"/>
      <w:u w:val="single"/>
    </w:rPr>
  </w:style>
  <w:style w:type="paragraph" w:styleId="a4">
    <w:name w:val="List Paragraph"/>
    <w:basedOn w:val="a"/>
    <w:link w:val="a5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6">
    <w:name w:val="No Spacing"/>
    <w:link w:val="a7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7B99"/>
  </w:style>
  <w:style w:type="paragraph" w:styleId="aa">
    <w:name w:val="footer"/>
    <w:basedOn w:val="a"/>
    <w:link w:val="ab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rsid w:val="00A1309B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11">
    <w:name w:val="Без интервала1"/>
    <w:rsid w:val="00373BA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376DB4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D91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uiPriority w:val="99"/>
    <w:semiHidden/>
    <w:unhideWhenUsed/>
    <w:rsid w:val="00C93955"/>
  </w:style>
  <w:style w:type="paragraph" w:customStyle="1" w:styleId="12">
    <w:name w:val="Абзац списка1"/>
    <w:basedOn w:val="a"/>
    <w:link w:val="ListParagraphChar1"/>
    <w:rsid w:val="00951103"/>
    <w:pPr>
      <w:ind w:left="720"/>
      <w:contextualSpacing/>
    </w:pPr>
    <w:rPr>
      <w:sz w:val="20"/>
      <w:szCs w:val="20"/>
    </w:rPr>
  </w:style>
  <w:style w:type="character" w:customStyle="1" w:styleId="ListParagraphChar1">
    <w:name w:val="List Paragraph Char1"/>
    <w:link w:val="12"/>
    <w:locked/>
    <w:rsid w:val="00951103"/>
    <w:rPr>
      <w:rFonts w:ascii="Calibri" w:hAnsi="Calibri"/>
      <w:lang w:val="ru-RU" w:eastAsia="ru-RU" w:bidi="ar-SA"/>
    </w:rPr>
  </w:style>
  <w:style w:type="paragraph" w:styleId="ae">
    <w:name w:val="caption"/>
    <w:basedOn w:val="a"/>
    <w:next w:val="a"/>
    <w:qFormat/>
    <w:rsid w:val="00951103"/>
    <w:rPr>
      <w:b/>
      <w:bCs/>
      <w:color w:val="4F81BD"/>
      <w:sz w:val="18"/>
      <w:szCs w:val="18"/>
      <w:lang w:eastAsia="en-US"/>
    </w:rPr>
  </w:style>
  <w:style w:type="paragraph" w:styleId="af">
    <w:name w:val="endnote text"/>
    <w:basedOn w:val="a"/>
    <w:link w:val="af0"/>
    <w:uiPriority w:val="99"/>
    <w:rsid w:val="00951103"/>
    <w:pPr>
      <w:spacing w:after="0" w:line="240" w:lineRule="auto"/>
    </w:pPr>
    <w:rPr>
      <w:sz w:val="20"/>
      <w:szCs w:val="20"/>
      <w:lang w:eastAsia="en-US"/>
    </w:rPr>
  </w:style>
  <w:style w:type="character" w:customStyle="1" w:styleId="af0">
    <w:name w:val="Текст концевой сноски Знак"/>
    <w:link w:val="af"/>
    <w:uiPriority w:val="99"/>
    <w:locked/>
    <w:rsid w:val="00951103"/>
    <w:rPr>
      <w:rFonts w:ascii="Calibri" w:hAnsi="Calibri"/>
      <w:lang w:val="ru-RU" w:eastAsia="en-US" w:bidi="ar-SA"/>
    </w:rPr>
  </w:style>
  <w:style w:type="character" w:customStyle="1" w:styleId="af1">
    <w:name w:val="Название Знак"/>
    <w:link w:val="af2"/>
    <w:locked/>
    <w:rsid w:val="00D3264F"/>
    <w:rPr>
      <w:rFonts w:cs="Times New Roman"/>
    </w:rPr>
  </w:style>
  <w:style w:type="character" w:styleId="af3">
    <w:name w:val="page number"/>
    <w:rsid w:val="00D3264F"/>
    <w:rPr>
      <w:rFonts w:cs="Times New Roman"/>
    </w:rPr>
  </w:style>
  <w:style w:type="character" w:customStyle="1" w:styleId="110">
    <w:name w:val="Знак Знак11"/>
    <w:rsid w:val="00F16027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100">
    <w:name w:val="Знак Знак10"/>
    <w:rsid w:val="00F16027"/>
    <w:rPr>
      <w:sz w:val="24"/>
      <w:szCs w:val="24"/>
      <w:lang w:val="ru-RU" w:eastAsia="ru-RU" w:bidi="ar-SA"/>
    </w:rPr>
  </w:style>
  <w:style w:type="character" w:customStyle="1" w:styleId="a5">
    <w:name w:val="Абзац списка Знак"/>
    <w:link w:val="a4"/>
    <w:locked/>
    <w:rsid w:val="00F16027"/>
    <w:rPr>
      <w:rFonts w:ascii="Calibri" w:eastAsia="Calibri" w:hAnsi="Calibri"/>
      <w:sz w:val="22"/>
      <w:szCs w:val="22"/>
      <w:lang w:val="ru-RU" w:eastAsia="en-US" w:bidi="ar-SA"/>
    </w:rPr>
  </w:style>
  <w:style w:type="paragraph" w:styleId="af4">
    <w:name w:val="Balloon Text"/>
    <w:basedOn w:val="a"/>
    <w:link w:val="af5"/>
    <w:semiHidden/>
    <w:unhideWhenUsed/>
    <w:rsid w:val="00F1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semiHidden/>
    <w:rsid w:val="00F1602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6">
    <w:name w:val="Основной текст_"/>
    <w:link w:val="21"/>
    <w:rsid w:val="00F16027"/>
    <w:rPr>
      <w:sz w:val="17"/>
      <w:szCs w:val="17"/>
      <w:shd w:val="clear" w:color="auto" w:fill="FFFFFF"/>
      <w:lang w:bidi="ar-SA"/>
    </w:rPr>
  </w:style>
  <w:style w:type="character" w:customStyle="1" w:styleId="13">
    <w:name w:val="Основной текст1"/>
    <w:rsid w:val="00F16027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21">
    <w:name w:val="Основной текст2"/>
    <w:basedOn w:val="a"/>
    <w:link w:val="af6"/>
    <w:rsid w:val="00F16027"/>
    <w:pPr>
      <w:widowControl w:val="0"/>
      <w:shd w:val="clear" w:color="auto" w:fill="FFFFFF"/>
      <w:spacing w:after="0" w:line="202" w:lineRule="exact"/>
      <w:ind w:hanging="540"/>
    </w:pPr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af7">
    <w:name w:val="Знак"/>
    <w:basedOn w:val="a"/>
    <w:rsid w:val="00F1602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8">
    <w:name w:val="Placeholder Text"/>
    <w:semiHidden/>
    <w:rsid w:val="00F16027"/>
    <w:rPr>
      <w:color w:val="808080"/>
    </w:rPr>
  </w:style>
  <w:style w:type="paragraph" w:customStyle="1" w:styleId="22">
    <w:name w:val="Знак2"/>
    <w:basedOn w:val="a"/>
    <w:rsid w:val="00F1602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9">
    <w:name w:val="FollowedHyperlink"/>
    <w:semiHidden/>
    <w:unhideWhenUsed/>
    <w:rsid w:val="00F16027"/>
    <w:rPr>
      <w:color w:val="800080"/>
      <w:u w:val="single"/>
    </w:rPr>
  </w:style>
  <w:style w:type="paragraph" w:customStyle="1" w:styleId="font5">
    <w:name w:val="font5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F16027"/>
    <w:pP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F1602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6">
    <w:name w:val="xl66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9">
    <w:name w:val="xl6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0">
    <w:name w:val="xl7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2">
    <w:name w:val="xl7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3">
    <w:name w:val="xl7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5">
    <w:name w:val="xl75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7">
    <w:name w:val="xl77"/>
    <w:basedOn w:val="a"/>
    <w:rsid w:val="00F16027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9">
    <w:name w:val="xl7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0">
    <w:name w:val="xl8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2">
    <w:name w:val="xl8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3">
    <w:name w:val="xl8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5">
    <w:name w:val="xl8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6">
    <w:name w:val="xl8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7">
    <w:name w:val="xl8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8">
    <w:name w:val="xl8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0">
    <w:name w:val="xl9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1">
    <w:name w:val="xl91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2">
    <w:name w:val="xl92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3">
    <w:name w:val="xl93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4">
    <w:name w:val="xl94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5">
    <w:name w:val="xl9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6">
    <w:name w:val="xl9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7">
    <w:name w:val="xl9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8">
    <w:name w:val="xl98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99">
    <w:name w:val="xl99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0">
    <w:name w:val="xl100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1">
    <w:name w:val="xl101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2">
    <w:name w:val="xl102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3">
    <w:name w:val="xl10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4">
    <w:name w:val="xl10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5">
    <w:name w:val="xl105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6">
    <w:name w:val="xl106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7">
    <w:name w:val="xl10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8">
    <w:name w:val="xl108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9">
    <w:name w:val="xl109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0">
    <w:name w:val="xl110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1">
    <w:name w:val="xl111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2">
    <w:name w:val="xl112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3">
    <w:name w:val="xl113"/>
    <w:basedOn w:val="a"/>
    <w:rsid w:val="00F1602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styleId="afa">
    <w:name w:val="Body Text Indent"/>
    <w:basedOn w:val="a"/>
    <w:link w:val="afb"/>
    <w:rsid w:val="00F16027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fb">
    <w:name w:val="Основной текст с отступом Знак"/>
    <w:link w:val="afa"/>
    <w:rsid w:val="00F16027"/>
    <w:rPr>
      <w:sz w:val="28"/>
      <w:szCs w:val="24"/>
      <w:lang w:val="ru-RU" w:eastAsia="ru-RU" w:bidi="ar-SA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,Глава  Знак Знак"/>
    <w:rsid w:val="00F16027"/>
    <w:rPr>
      <w:b/>
      <w:kern w:val="28"/>
      <w:sz w:val="36"/>
      <w:lang w:val="ru-RU" w:eastAsia="ru-RU" w:bidi="ar-SA"/>
    </w:rPr>
  </w:style>
  <w:style w:type="character" w:customStyle="1" w:styleId="20">
    <w:name w:val="Заголовок 2 Знак"/>
    <w:aliases w:val="H2 Знак,h2 Знак,2 Знак,Header 2 Знак"/>
    <w:link w:val="2"/>
    <w:rsid w:val="00F16027"/>
    <w:rPr>
      <w:b/>
      <w:sz w:val="30"/>
      <w:lang w:val="ru-RU" w:eastAsia="ru-RU" w:bidi="ar-SA"/>
    </w:rPr>
  </w:style>
  <w:style w:type="character" w:customStyle="1" w:styleId="30">
    <w:name w:val="Заголовок 3 Знак"/>
    <w:link w:val="3"/>
    <w:rsid w:val="00F16027"/>
    <w:rPr>
      <w:rFonts w:ascii="Cambria" w:hAnsi="Cambria"/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aliases w:val="H4 Знак"/>
    <w:link w:val="4"/>
    <w:rsid w:val="00F16027"/>
    <w:rPr>
      <w:rFonts w:ascii="Arial" w:hAnsi="Arial"/>
      <w:sz w:val="24"/>
      <w:lang w:val="ru-RU" w:eastAsia="ru-RU" w:bidi="ar-SA"/>
    </w:rPr>
  </w:style>
  <w:style w:type="character" w:customStyle="1" w:styleId="50">
    <w:name w:val="Заголовок 5 Знак"/>
    <w:link w:val="5"/>
    <w:rsid w:val="00F16027"/>
    <w:rPr>
      <w:rFonts w:ascii="Cambria" w:hAnsi="Cambria"/>
      <w:color w:val="243F60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F16027"/>
    <w:rPr>
      <w:i/>
      <w:sz w:val="24"/>
      <w:lang w:val="ru-RU" w:eastAsia="ru-RU" w:bidi="ar-SA"/>
    </w:rPr>
  </w:style>
  <w:style w:type="character" w:customStyle="1" w:styleId="70">
    <w:name w:val="Заголовок 7 Знак"/>
    <w:link w:val="7"/>
    <w:rsid w:val="00F16027"/>
    <w:rPr>
      <w:rFonts w:ascii="Arial" w:hAnsi="Arial"/>
      <w:lang w:val="ru-RU" w:eastAsia="ru-RU" w:bidi="ar-SA"/>
    </w:rPr>
  </w:style>
  <w:style w:type="character" w:customStyle="1" w:styleId="80">
    <w:name w:val="Заголовок 8 Знак"/>
    <w:link w:val="8"/>
    <w:rsid w:val="00F16027"/>
    <w:rPr>
      <w:rFonts w:ascii="Arial" w:hAnsi="Arial"/>
      <w:i/>
      <w:lang w:val="ru-RU" w:eastAsia="ru-RU" w:bidi="ar-SA"/>
    </w:rPr>
  </w:style>
  <w:style w:type="character" w:customStyle="1" w:styleId="90">
    <w:name w:val="Заголовок 9 Знак"/>
    <w:link w:val="9"/>
    <w:rsid w:val="00F16027"/>
    <w:rPr>
      <w:rFonts w:ascii="Arial" w:hAnsi="Arial"/>
      <w:b/>
      <w:i/>
      <w:sz w:val="18"/>
      <w:lang w:val="ru-RU" w:eastAsia="ru-RU" w:bidi="ar-SA"/>
    </w:rPr>
  </w:style>
  <w:style w:type="paragraph" w:styleId="af2">
    <w:name w:val="Title"/>
    <w:basedOn w:val="a"/>
    <w:next w:val="a"/>
    <w:link w:val="af1"/>
    <w:qFormat/>
    <w:rsid w:val="00F16027"/>
    <w:pPr>
      <w:pBdr>
        <w:bottom w:val="single" w:sz="8" w:space="4" w:color="4F81BD"/>
      </w:pBdr>
      <w:spacing w:after="300" w:line="240" w:lineRule="auto"/>
      <w:contextualSpacing/>
    </w:pPr>
    <w:rPr>
      <w:sz w:val="20"/>
      <w:szCs w:val="20"/>
      <w:lang w:val="x-none" w:eastAsia="x-none"/>
    </w:rPr>
  </w:style>
  <w:style w:type="paragraph" w:styleId="afc">
    <w:name w:val="Subtitle"/>
    <w:basedOn w:val="a"/>
    <w:next w:val="a"/>
    <w:link w:val="afd"/>
    <w:qFormat/>
    <w:rsid w:val="00F16027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d">
    <w:name w:val="Подзаголовок Знак"/>
    <w:link w:val="afc"/>
    <w:rsid w:val="00F16027"/>
    <w:rPr>
      <w:rFonts w:ascii="Cambria" w:hAnsi="Cambria"/>
      <w:i/>
      <w:iCs/>
      <w:color w:val="4F81BD"/>
      <w:spacing w:val="15"/>
      <w:sz w:val="24"/>
      <w:szCs w:val="24"/>
      <w:lang w:val="ru-RU" w:eastAsia="ru-RU" w:bidi="ar-SA"/>
    </w:rPr>
  </w:style>
  <w:style w:type="character" w:styleId="afe">
    <w:name w:val="Strong"/>
    <w:qFormat/>
    <w:rsid w:val="00F16027"/>
    <w:rPr>
      <w:b/>
      <w:bCs/>
    </w:rPr>
  </w:style>
  <w:style w:type="character" w:styleId="aff">
    <w:name w:val="Emphasis"/>
    <w:qFormat/>
    <w:rsid w:val="00F16027"/>
    <w:rPr>
      <w:i/>
      <w:iCs/>
    </w:rPr>
  </w:style>
  <w:style w:type="character" w:customStyle="1" w:styleId="a7">
    <w:name w:val="Без интервала Знак"/>
    <w:link w:val="a6"/>
    <w:uiPriority w:val="1"/>
    <w:rsid w:val="00F16027"/>
    <w:rPr>
      <w:rFonts w:eastAsia="Calibri"/>
      <w:sz w:val="22"/>
      <w:szCs w:val="22"/>
      <w:lang w:val="ru-RU" w:eastAsia="en-US" w:bidi="ar-SA"/>
    </w:rPr>
  </w:style>
  <w:style w:type="paragraph" w:styleId="23">
    <w:name w:val="Quote"/>
    <w:basedOn w:val="a"/>
    <w:next w:val="a"/>
    <w:link w:val="24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24">
    <w:name w:val="Цитата 2 Знак"/>
    <w:link w:val="23"/>
    <w:rsid w:val="00F16027"/>
    <w:rPr>
      <w:i/>
      <w:iCs/>
      <w:color w:val="000000"/>
      <w:sz w:val="24"/>
      <w:szCs w:val="24"/>
      <w:lang w:val="ru-RU" w:eastAsia="ru-RU" w:bidi="ar-SA"/>
    </w:rPr>
  </w:style>
  <w:style w:type="paragraph" w:styleId="aff0">
    <w:name w:val="Intense Quote"/>
    <w:basedOn w:val="a"/>
    <w:next w:val="a"/>
    <w:link w:val="aff1"/>
    <w:qFormat/>
    <w:rsid w:val="00F1602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</w:rPr>
  </w:style>
  <w:style w:type="character" w:customStyle="1" w:styleId="aff1">
    <w:name w:val="Выделенная цитата Знак"/>
    <w:link w:val="aff0"/>
    <w:rsid w:val="00F16027"/>
    <w:rPr>
      <w:b/>
      <w:bCs/>
      <w:i/>
      <w:iCs/>
      <w:color w:val="4F81BD"/>
      <w:sz w:val="24"/>
      <w:szCs w:val="24"/>
      <w:lang w:val="ru-RU" w:eastAsia="ru-RU" w:bidi="ar-SA"/>
    </w:rPr>
  </w:style>
  <w:style w:type="character" w:styleId="aff2">
    <w:name w:val="Subtle Emphasis"/>
    <w:qFormat/>
    <w:rsid w:val="00F16027"/>
    <w:rPr>
      <w:i/>
      <w:iCs/>
      <w:color w:val="808080"/>
    </w:rPr>
  </w:style>
  <w:style w:type="character" w:styleId="aff3">
    <w:name w:val="Intense Emphasis"/>
    <w:qFormat/>
    <w:rsid w:val="00F16027"/>
    <w:rPr>
      <w:b/>
      <w:bCs/>
      <w:i/>
      <w:iCs/>
      <w:color w:val="4F81BD"/>
    </w:rPr>
  </w:style>
  <w:style w:type="character" w:styleId="aff4">
    <w:name w:val="Subtle Reference"/>
    <w:qFormat/>
    <w:rsid w:val="00F16027"/>
    <w:rPr>
      <w:smallCaps/>
      <w:color w:val="C0504D"/>
      <w:u w:val="single"/>
    </w:rPr>
  </w:style>
  <w:style w:type="character" w:styleId="aff5">
    <w:name w:val="Intense Reference"/>
    <w:qFormat/>
    <w:rsid w:val="00F16027"/>
    <w:rPr>
      <w:b/>
      <w:bCs/>
      <w:smallCaps/>
      <w:color w:val="C0504D"/>
      <w:spacing w:val="5"/>
      <w:u w:val="single"/>
    </w:rPr>
  </w:style>
  <w:style w:type="character" w:styleId="aff6">
    <w:name w:val="Book Title"/>
    <w:qFormat/>
    <w:rsid w:val="00F16027"/>
    <w:rPr>
      <w:b/>
      <w:bCs/>
      <w:smallCaps/>
      <w:spacing w:val="5"/>
    </w:rPr>
  </w:style>
  <w:style w:type="paragraph" w:styleId="aff7">
    <w:name w:val="TOC Heading"/>
    <w:basedOn w:val="1"/>
    <w:next w:val="a"/>
    <w:qFormat/>
    <w:rsid w:val="00F16027"/>
    <w:pPr>
      <w:keepNext/>
      <w:keepLines/>
      <w:spacing w:before="480" w:beforeAutospacing="0" w:after="0" w:afterAutospacing="0"/>
      <w:jc w:val="both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31">
    <w:name w:val="toc 3"/>
    <w:basedOn w:val="a"/>
    <w:next w:val="a"/>
    <w:autoRedefine/>
    <w:unhideWhenUsed/>
    <w:rsid w:val="00F16027"/>
    <w:pPr>
      <w:spacing w:after="100" w:line="240" w:lineRule="auto"/>
      <w:ind w:left="440"/>
    </w:pPr>
    <w:rPr>
      <w:rFonts w:ascii="Times New Roman" w:hAnsi="Times New Roman"/>
      <w:sz w:val="24"/>
      <w:szCs w:val="24"/>
    </w:rPr>
  </w:style>
  <w:style w:type="paragraph" w:styleId="aff8">
    <w:name w:val="Normal (Web)"/>
    <w:basedOn w:val="a"/>
    <w:unhideWhenUsed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9">
    <w:name w:val="annotation reference"/>
    <w:unhideWhenUsed/>
    <w:rsid w:val="00F16027"/>
    <w:rPr>
      <w:sz w:val="16"/>
      <w:szCs w:val="16"/>
    </w:rPr>
  </w:style>
  <w:style w:type="paragraph" w:styleId="affa">
    <w:name w:val="annotation text"/>
    <w:basedOn w:val="a"/>
    <w:link w:val="affb"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b">
    <w:name w:val="Текст примечания Знак"/>
    <w:link w:val="affa"/>
    <w:rsid w:val="00F16027"/>
    <w:rPr>
      <w:lang w:val="ru-RU" w:eastAsia="ru-RU" w:bidi="ar-SA"/>
    </w:rPr>
  </w:style>
  <w:style w:type="paragraph" w:styleId="25">
    <w:name w:val="toc 2"/>
    <w:basedOn w:val="a"/>
    <w:next w:val="a"/>
    <w:autoRedefine/>
    <w:unhideWhenUsed/>
    <w:rsid w:val="00F16027"/>
    <w:pPr>
      <w:spacing w:after="100" w:line="240" w:lineRule="auto"/>
      <w:ind w:left="220"/>
    </w:pPr>
    <w:rPr>
      <w:rFonts w:ascii="Times New Roman" w:hAnsi="Times New Roman"/>
      <w:sz w:val="24"/>
      <w:szCs w:val="24"/>
    </w:rPr>
  </w:style>
  <w:style w:type="paragraph" w:styleId="14">
    <w:name w:val="toc 1"/>
    <w:basedOn w:val="a"/>
    <w:next w:val="a"/>
    <w:autoRedefine/>
    <w:unhideWhenUsed/>
    <w:rsid w:val="00F16027"/>
    <w:pPr>
      <w:spacing w:after="100" w:line="240" w:lineRule="auto"/>
    </w:pPr>
    <w:rPr>
      <w:rFonts w:ascii="Times New Roman" w:hAnsi="Times New Roman"/>
      <w:sz w:val="24"/>
      <w:szCs w:val="24"/>
    </w:rPr>
  </w:style>
  <w:style w:type="paragraph" w:styleId="41">
    <w:name w:val="toc 4"/>
    <w:basedOn w:val="a"/>
    <w:next w:val="a"/>
    <w:autoRedefine/>
    <w:unhideWhenUsed/>
    <w:rsid w:val="00F16027"/>
    <w:pPr>
      <w:spacing w:after="100" w:line="240" w:lineRule="auto"/>
      <w:ind w:left="660"/>
    </w:pPr>
    <w:rPr>
      <w:rFonts w:ascii="Times New Roman" w:hAnsi="Times New Roman"/>
      <w:sz w:val="24"/>
      <w:szCs w:val="24"/>
    </w:rPr>
  </w:style>
  <w:style w:type="paragraph" w:styleId="51">
    <w:name w:val="toc 5"/>
    <w:basedOn w:val="a"/>
    <w:next w:val="a"/>
    <w:autoRedefine/>
    <w:unhideWhenUsed/>
    <w:rsid w:val="00F16027"/>
    <w:pPr>
      <w:spacing w:after="100" w:line="240" w:lineRule="auto"/>
      <w:ind w:left="880"/>
    </w:pPr>
    <w:rPr>
      <w:rFonts w:ascii="Times New Roman" w:hAnsi="Times New Roman"/>
      <w:sz w:val="24"/>
      <w:szCs w:val="24"/>
    </w:rPr>
  </w:style>
  <w:style w:type="paragraph" w:styleId="61">
    <w:name w:val="toc 6"/>
    <w:basedOn w:val="a"/>
    <w:next w:val="a"/>
    <w:autoRedefine/>
    <w:unhideWhenUsed/>
    <w:rsid w:val="00F16027"/>
    <w:pPr>
      <w:spacing w:after="100" w:line="240" w:lineRule="auto"/>
      <w:ind w:left="1100"/>
    </w:pPr>
    <w:rPr>
      <w:rFonts w:ascii="Times New Roman" w:hAnsi="Times New Roman"/>
      <w:sz w:val="24"/>
      <w:szCs w:val="24"/>
    </w:rPr>
  </w:style>
  <w:style w:type="paragraph" w:styleId="71">
    <w:name w:val="toc 7"/>
    <w:basedOn w:val="a"/>
    <w:next w:val="a"/>
    <w:autoRedefine/>
    <w:unhideWhenUsed/>
    <w:rsid w:val="00F16027"/>
    <w:pPr>
      <w:spacing w:after="100" w:line="240" w:lineRule="auto"/>
      <w:ind w:left="1320"/>
    </w:pPr>
    <w:rPr>
      <w:rFonts w:ascii="Times New Roman" w:hAnsi="Times New Roman"/>
      <w:sz w:val="24"/>
      <w:szCs w:val="24"/>
    </w:rPr>
  </w:style>
  <w:style w:type="paragraph" w:styleId="81">
    <w:name w:val="toc 8"/>
    <w:basedOn w:val="a"/>
    <w:next w:val="a"/>
    <w:autoRedefine/>
    <w:unhideWhenUsed/>
    <w:rsid w:val="00F16027"/>
    <w:pPr>
      <w:spacing w:after="100" w:line="240" w:lineRule="auto"/>
      <w:ind w:left="1540"/>
    </w:pPr>
    <w:rPr>
      <w:rFonts w:ascii="Times New Roman" w:hAnsi="Times New Roman"/>
      <w:sz w:val="24"/>
      <w:szCs w:val="24"/>
    </w:rPr>
  </w:style>
  <w:style w:type="paragraph" w:styleId="91">
    <w:name w:val="toc 9"/>
    <w:basedOn w:val="a"/>
    <w:next w:val="a"/>
    <w:autoRedefine/>
    <w:unhideWhenUsed/>
    <w:rsid w:val="00F16027"/>
    <w:pPr>
      <w:spacing w:after="100" w:line="240" w:lineRule="auto"/>
      <w:ind w:left="1760"/>
    </w:pPr>
    <w:rPr>
      <w:rFonts w:ascii="Times New Roman" w:hAnsi="Times New Roman"/>
      <w:sz w:val="24"/>
      <w:szCs w:val="24"/>
    </w:rPr>
  </w:style>
  <w:style w:type="paragraph" w:styleId="affc">
    <w:name w:val="annotation subject"/>
    <w:basedOn w:val="affa"/>
    <w:next w:val="affa"/>
    <w:link w:val="affd"/>
    <w:semiHidden/>
    <w:unhideWhenUsed/>
    <w:rsid w:val="00F16027"/>
    <w:rPr>
      <w:b/>
      <w:bCs/>
    </w:rPr>
  </w:style>
  <w:style w:type="character" w:customStyle="1" w:styleId="affd">
    <w:name w:val="Тема примечания Знак"/>
    <w:link w:val="affc"/>
    <w:semiHidden/>
    <w:rsid w:val="00F16027"/>
    <w:rPr>
      <w:b/>
      <w:bCs/>
      <w:lang w:val="ru-RU" w:eastAsia="ru-RU" w:bidi="ar-SA"/>
    </w:rPr>
  </w:style>
  <w:style w:type="paragraph" w:styleId="affe">
    <w:name w:val="Revision"/>
    <w:hidden/>
    <w:semiHidden/>
    <w:rsid w:val="00F16027"/>
    <w:rPr>
      <w:rFonts w:eastAsia="Calibri"/>
      <w:sz w:val="22"/>
      <w:szCs w:val="22"/>
      <w:lang w:eastAsia="en-US"/>
    </w:rPr>
  </w:style>
  <w:style w:type="paragraph" w:styleId="afff">
    <w:name w:val="Body Text"/>
    <w:basedOn w:val="a"/>
    <w:link w:val="afff0"/>
    <w:semiHidden/>
    <w:unhideWhenUsed/>
    <w:rsid w:val="00F1602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15"/>
    <w:locked/>
    <w:rsid w:val="00F16027"/>
    <w:rPr>
      <w:rFonts w:ascii="Calibri" w:hAnsi="Calibri"/>
      <w:lang w:bidi="ar-SA"/>
    </w:rPr>
  </w:style>
  <w:style w:type="paragraph" w:customStyle="1" w:styleId="15">
    <w:name w:val="Абзац списка1"/>
    <w:basedOn w:val="a"/>
    <w:link w:val="ListParagraphChar"/>
    <w:rsid w:val="00F16027"/>
    <w:pPr>
      <w:spacing w:after="0" w:line="240" w:lineRule="auto"/>
      <w:ind w:left="720"/>
    </w:pPr>
    <w:rPr>
      <w:sz w:val="20"/>
      <w:szCs w:val="20"/>
      <w:lang w:val="x-none" w:eastAsia="x-none"/>
    </w:rPr>
  </w:style>
  <w:style w:type="paragraph" w:customStyle="1" w:styleId="afff1">
    <w:name w:val="_Текст"/>
    <w:basedOn w:val="a"/>
    <w:rsid w:val="00F16027"/>
    <w:pPr>
      <w:spacing w:after="0" w:line="240" w:lineRule="auto"/>
      <w:ind w:right="454"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6">
    <w:name w:val="Абзац списка2"/>
    <w:basedOn w:val="a"/>
    <w:rsid w:val="00F16027"/>
    <w:pPr>
      <w:spacing w:after="0" w:line="240" w:lineRule="auto"/>
      <w:ind w:left="720"/>
    </w:pPr>
    <w:rPr>
      <w:sz w:val="24"/>
      <w:szCs w:val="24"/>
    </w:rPr>
  </w:style>
  <w:style w:type="numbering" w:customStyle="1" w:styleId="16">
    <w:name w:val="Нет списка1"/>
    <w:next w:val="a2"/>
    <w:semiHidden/>
    <w:unhideWhenUsed/>
    <w:rsid w:val="00F16027"/>
  </w:style>
  <w:style w:type="numbering" w:customStyle="1" w:styleId="27">
    <w:name w:val="Нет списка2"/>
    <w:next w:val="a2"/>
    <w:semiHidden/>
    <w:unhideWhenUsed/>
    <w:rsid w:val="00F16027"/>
  </w:style>
  <w:style w:type="table" w:customStyle="1" w:styleId="17">
    <w:name w:val="Сетка таблицы1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2">
    <w:name w:val="xl12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3">
    <w:name w:val="xl12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4">
    <w:name w:val="xl13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6">
    <w:name w:val="xl13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8">
    <w:name w:val="xl13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9">
    <w:name w:val="xl13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0">
    <w:name w:val="xl14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1">
    <w:name w:val="xl14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3">
    <w:name w:val="xl14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5">
    <w:name w:val="xl14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6">
    <w:name w:val="xl146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1">
    <w:name w:val="xl15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2">
    <w:name w:val="xl15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3">
    <w:name w:val="xl153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6">
    <w:name w:val="xl156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7">
    <w:name w:val="xl15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8">
    <w:name w:val="xl15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F160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1">
    <w:name w:val="xl161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3">
    <w:name w:val="xl163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4">
    <w:name w:val="xl16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5">
    <w:name w:val="xl165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6">
    <w:name w:val="xl16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7">
    <w:name w:val="xl16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8">
    <w:name w:val="xl16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69">
    <w:name w:val="xl169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0">
    <w:name w:val="xl170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1">
    <w:name w:val="xl171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2">
    <w:name w:val="xl172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73">
    <w:name w:val="xl17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4">
    <w:name w:val="xl17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character" w:styleId="afff2">
    <w:name w:val="endnote reference"/>
    <w:semiHidden/>
    <w:unhideWhenUsed/>
    <w:rsid w:val="00F16027"/>
    <w:rPr>
      <w:vertAlign w:val="superscript"/>
    </w:rPr>
  </w:style>
  <w:style w:type="paragraph" w:styleId="afff3">
    <w:name w:val="Block Text"/>
    <w:basedOn w:val="a"/>
    <w:next w:val="a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table" w:styleId="-3">
    <w:name w:val="Light Shading Accent 3"/>
    <w:basedOn w:val="a1"/>
    <w:rsid w:val="00F16027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semiHidden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ff6">
    <w:name w:val="footnote reference"/>
    <w:semiHidden/>
    <w:unhideWhenUsed/>
    <w:rsid w:val="00F16027"/>
    <w:rPr>
      <w:vertAlign w:val="superscript"/>
    </w:rPr>
  </w:style>
  <w:style w:type="paragraph" w:customStyle="1" w:styleId="Style18">
    <w:name w:val="Style18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9">
    <w:name w:val="Font Style29"/>
    <w:rsid w:val="00F16027"/>
    <w:rPr>
      <w:rFonts w:ascii="Times New Roman" w:hAnsi="Times New Roman" w:cs="Times New Roman"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C03E66"/>
  </w:style>
  <w:style w:type="table" w:customStyle="1" w:styleId="72">
    <w:name w:val="Сетка таблицы7"/>
    <w:basedOn w:val="a1"/>
    <w:next w:val="ac"/>
    <w:uiPriority w:val="59"/>
    <w:rsid w:val="00C03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Название Знак1"/>
    <w:uiPriority w:val="10"/>
    <w:rsid w:val="00C03E6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f0">
    <w:name w:val="Основной текст Знак"/>
    <w:link w:val="afff"/>
    <w:semiHidden/>
    <w:rsid w:val="00C03E66"/>
    <w:rPr>
      <w:rFonts w:ascii="Times New Roman" w:hAnsi="Times New Roman"/>
      <w:sz w:val="24"/>
      <w:szCs w:val="24"/>
    </w:rPr>
  </w:style>
  <w:style w:type="numbering" w:customStyle="1" w:styleId="111">
    <w:name w:val="Нет списка11"/>
    <w:next w:val="a2"/>
    <w:semiHidden/>
    <w:unhideWhenUsed/>
    <w:rsid w:val="00C03E66"/>
  </w:style>
  <w:style w:type="numbering" w:customStyle="1" w:styleId="210">
    <w:name w:val="Нет списка21"/>
    <w:next w:val="a2"/>
    <w:semiHidden/>
    <w:unhideWhenUsed/>
    <w:rsid w:val="00C03E66"/>
  </w:style>
  <w:style w:type="table" w:customStyle="1" w:styleId="112">
    <w:name w:val="Сетка таблицы1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rsid w:val="00C03E66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afff5">
    <w:name w:val="Текст сноски Знак"/>
    <w:link w:val="afff4"/>
    <w:semiHidden/>
    <w:rsid w:val="00C03E66"/>
    <w:rPr>
      <w:rFonts w:ascii="Times New Roman" w:hAnsi="Times New Roman"/>
    </w:rPr>
  </w:style>
  <w:style w:type="numbering" w:customStyle="1" w:styleId="43">
    <w:name w:val="Нет списка4"/>
    <w:next w:val="a2"/>
    <w:uiPriority w:val="99"/>
    <w:semiHidden/>
    <w:unhideWhenUsed/>
    <w:rsid w:val="008645DD"/>
  </w:style>
  <w:style w:type="table" w:customStyle="1" w:styleId="82">
    <w:name w:val="Сетка таблицы8"/>
    <w:basedOn w:val="a1"/>
    <w:next w:val="ac"/>
    <w:uiPriority w:val="59"/>
    <w:rsid w:val="0086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8645DD"/>
  </w:style>
  <w:style w:type="numbering" w:customStyle="1" w:styleId="220">
    <w:name w:val="Нет списка22"/>
    <w:next w:val="a2"/>
    <w:semiHidden/>
    <w:unhideWhenUsed/>
    <w:rsid w:val="008645DD"/>
  </w:style>
  <w:style w:type="table" w:customStyle="1" w:styleId="121">
    <w:name w:val="Сетка таблицы1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rsid w:val="008645DD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">
    <w:name w:val="Normal"/>
    <w:qFormat/>
    <w:rsid w:val="005D1337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aliases w:val="H2,h2,2,Header 2"/>
    <w:basedOn w:val="a"/>
    <w:next w:val="a"/>
    <w:link w:val="20"/>
    <w:qFormat/>
    <w:rsid w:val="00F16027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">
    <w:name w:val="heading 3"/>
    <w:basedOn w:val="a"/>
    <w:next w:val="a"/>
    <w:link w:val="30"/>
    <w:qFormat/>
    <w:rsid w:val="00F16027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sz w:val="24"/>
      <w:szCs w:val="24"/>
    </w:rPr>
  </w:style>
  <w:style w:type="paragraph" w:styleId="4">
    <w:name w:val="heading 4"/>
    <w:aliases w:val="H4"/>
    <w:basedOn w:val="a"/>
    <w:next w:val="a"/>
    <w:link w:val="40"/>
    <w:qFormat/>
    <w:rsid w:val="00F16027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 w:val="24"/>
      <w:szCs w:val="20"/>
    </w:rPr>
  </w:style>
  <w:style w:type="paragraph" w:styleId="5">
    <w:name w:val="heading 5"/>
    <w:basedOn w:val="a"/>
    <w:next w:val="a"/>
    <w:link w:val="50"/>
    <w:qFormat/>
    <w:rsid w:val="00F16027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F16027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Times New Roman" w:hAnsi="Times New Roman"/>
      <w:i/>
      <w:sz w:val="24"/>
      <w:szCs w:val="20"/>
    </w:rPr>
  </w:style>
  <w:style w:type="paragraph" w:styleId="7">
    <w:name w:val="heading 7"/>
    <w:basedOn w:val="a"/>
    <w:next w:val="a"/>
    <w:link w:val="70"/>
    <w:qFormat/>
    <w:rsid w:val="00F16027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16027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16027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nhideWhenUsed/>
    <w:rsid w:val="002D7B99"/>
    <w:rPr>
      <w:color w:val="0000FF"/>
      <w:u w:val="single"/>
    </w:rPr>
  </w:style>
  <w:style w:type="paragraph" w:styleId="a4">
    <w:name w:val="List Paragraph"/>
    <w:basedOn w:val="a"/>
    <w:link w:val="a5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6">
    <w:name w:val="No Spacing"/>
    <w:link w:val="a7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7B99"/>
  </w:style>
  <w:style w:type="paragraph" w:styleId="aa">
    <w:name w:val="footer"/>
    <w:basedOn w:val="a"/>
    <w:link w:val="ab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rsid w:val="00A1309B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11">
    <w:name w:val="Без интервала1"/>
    <w:rsid w:val="00373BA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376DB4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D91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uiPriority w:val="99"/>
    <w:semiHidden/>
    <w:unhideWhenUsed/>
    <w:rsid w:val="00C93955"/>
  </w:style>
  <w:style w:type="paragraph" w:customStyle="1" w:styleId="12">
    <w:name w:val="Абзац списка1"/>
    <w:basedOn w:val="a"/>
    <w:link w:val="ListParagraphChar1"/>
    <w:rsid w:val="00951103"/>
    <w:pPr>
      <w:ind w:left="720"/>
      <w:contextualSpacing/>
    </w:pPr>
    <w:rPr>
      <w:sz w:val="20"/>
      <w:szCs w:val="20"/>
    </w:rPr>
  </w:style>
  <w:style w:type="character" w:customStyle="1" w:styleId="ListParagraphChar1">
    <w:name w:val="List Paragraph Char1"/>
    <w:link w:val="12"/>
    <w:locked/>
    <w:rsid w:val="00951103"/>
    <w:rPr>
      <w:rFonts w:ascii="Calibri" w:hAnsi="Calibri"/>
      <w:lang w:val="ru-RU" w:eastAsia="ru-RU" w:bidi="ar-SA"/>
    </w:rPr>
  </w:style>
  <w:style w:type="paragraph" w:styleId="ae">
    <w:name w:val="caption"/>
    <w:basedOn w:val="a"/>
    <w:next w:val="a"/>
    <w:qFormat/>
    <w:rsid w:val="00951103"/>
    <w:rPr>
      <w:b/>
      <w:bCs/>
      <w:color w:val="4F81BD"/>
      <w:sz w:val="18"/>
      <w:szCs w:val="18"/>
      <w:lang w:eastAsia="en-US"/>
    </w:rPr>
  </w:style>
  <w:style w:type="paragraph" w:styleId="af">
    <w:name w:val="endnote text"/>
    <w:basedOn w:val="a"/>
    <w:link w:val="af0"/>
    <w:uiPriority w:val="99"/>
    <w:rsid w:val="00951103"/>
    <w:pPr>
      <w:spacing w:after="0" w:line="240" w:lineRule="auto"/>
    </w:pPr>
    <w:rPr>
      <w:sz w:val="20"/>
      <w:szCs w:val="20"/>
      <w:lang w:eastAsia="en-US"/>
    </w:rPr>
  </w:style>
  <w:style w:type="character" w:customStyle="1" w:styleId="af0">
    <w:name w:val="Текст концевой сноски Знак"/>
    <w:link w:val="af"/>
    <w:uiPriority w:val="99"/>
    <w:locked/>
    <w:rsid w:val="00951103"/>
    <w:rPr>
      <w:rFonts w:ascii="Calibri" w:hAnsi="Calibri"/>
      <w:lang w:val="ru-RU" w:eastAsia="en-US" w:bidi="ar-SA"/>
    </w:rPr>
  </w:style>
  <w:style w:type="character" w:customStyle="1" w:styleId="af1">
    <w:name w:val="Название Знак"/>
    <w:link w:val="af2"/>
    <w:locked/>
    <w:rsid w:val="00D3264F"/>
    <w:rPr>
      <w:rFonts w:cs="Times New Roman"/>
    </w:rPr>
  </w:style>
  <w:style w:type="character" w:styleId="af3">
    <w:name w:val="page number"/>
    <w:rsid w:val="00D3264F"/>
    <w:rPr>
      <w:rFonts w:cs="Times New Roman"/>
    </w:rPr>
  </w:style>
  <w:style w:type="character" w:customStyle="1" w:styleId="110">
    <w:name w:val="Знак Знак11"/>
    <w:rsid w:val="00F16027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100">
    <w:name w:val="Знак Знак10"/>
    <w:rsid w:val="00F16027"/>
    <w:rPr>
      <w:sz w:val="24"/>
      <w:szCs w:val="24"/>
      <w:lang w:val="ru-RU" w:eastAsia="ru-RU" w:bidi="ar-SA"/>
    </w:rPr>
  </w:style>
  <w:style w:type="character" w:customStyle="1" w:styleId="a5">
    <w:name w:val="Абзац списка Знак"/>
    <w:link w:val="a4"/>
    <w:locked/>
    <w:rsid w:val="00F16027"/>
    <w:rPr>
      <w:rFonts w:ascii="Calibri" w:eastAsia="Calibri" w:hAnsi="Calibri"/>
      <w:sz w:val="22"/>
      <w:szCs w:val="22"/>
      <w:lang w:val="ru-RU" w:eastAsia="en-US" w:bidi="ar-SA"/>
    </w:rPr>
  </w:style>
  <w:style w:type="paragraph" w:styleId="af4">
    <w:name w:val="Balloon Text"/>
    <w:basedOn w:val="a"/>
    <w:link w:val="af5"/>
    <w:semiHidden/>
    <w:unhideWhenUsed/>
    <w:rsid w:val="00F1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semiHidden/>
    <w:rsid w:val="00F1602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6">
    <w:name w:val="Основной текст_"/>
    <w:link w:val="21"/>
    <w:rsid w:val="00F16027"/>
    <w:rPr>
      <w:sz w:val="17"/>
      <w:szCs w:val="17"/>
      <w:shd w:val="clear" w:color="auto" w:fill="FFFFFF"/>
      <w:lang w:bidi="ar-SA"/>
    </w:rPr>
  </w:style>
  <w:style w:type="character" w:customStyle="1" w:styleId="13">
    <w:name w:val="Основной текст1"/>
    <w:rsid w:val="00F16027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21">
    <w:name w:val="Основной текст2"/>
    <w:basedOn w:val="a"/>
    <w:link w:val="af6"/>
    <w:rsid w:val="00F16027"/>
    <w:pPr>
      <w:widowControl w:val="0"/>
      <w:shd w:val="clear" w:color="auto" w:fill="FFFFFF"/>
      <w:spacing w:after="0" w:line="202" w:lineRule="exact"/>
      <w:ind w:hanging="540"/>
    </w:pPr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af7">
    <w:name w:val="Знак"/>
    <w:basedOn w:val="a"/>
    <w:rsid w:val="00F1602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8">
    <w:name w:val="Placeholder Text"/>
    <w:semiHidden/>
    <w:rsid w:val="00F16027"/>
    <w:rPr>
      <w:color w:val="808080"/>
    </w:rPr>
  </w:style>
  <w:style w:type="paragraph" w:customStyle="1" w:styleId="22">
    <w:name w:val="Знак2"/>
    <w:basedOn w:val="a"/>
    <w:rsid w:val="00F1602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9">
    <w:name w:val="FollowedHyperlink"/>
    <w:semiHidden/>
    <w:unhideWhenUsed/>
    <w:rsid w:val="00F16027"/>
    <w:rPr>
      <w:color w:val="800080"/>
      <w:u w:val="single"/>
    </w:rPr>
  </w:style>
  <w:style w:type="paragraph" w:customStyle="1" w:styleId="font5">
    <w:name w:val="font5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F16027"/>
    <w:pP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F1602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6">
    <w:name w:val="xl66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9">
    <w:name w:val="xl6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0">
    <w:name w:val="xl7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2">
    <w:name w:val="xl7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3">
    <w:name w:val="xl7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5">
    <w:name w:val="xl75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7">
    <w:name w:val="xl77"/>
    <w:basedOn w:val="a"/>
    <w:rsid w:val="00F16027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9">
    <w:name w:val="xl7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0">
    <w:name w:val="xl8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2">
    <w:name w:val="xl8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3">
    <w:name w:val="xl8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5">
    <w:name w:val="xl8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6">
    <w:name w:val="xl8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7">
    <w:name w:val="xl8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8">
    <w:name w:val="xl8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0">
    <w:name w:val="xl9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1">
    <w:name w:val="xl91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2">
    <w:name w:val="xl92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3">
    <w:name w:val="xl93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4">
    <w:name w:val="xl94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5">
    <w:name w:val="xl9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6">
    <w:name w:val="xl9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7">
    <w:name w:val="xl9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8">
    <w:name w:val="xl98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99">
    <w:name w:val="xl99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0">
    <w:name w:val="xl100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1">
    <w:name w:val="xl101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2">
    <w:name w:val="xl102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3">
    <w:name w:val="xl10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4">
    <w:name w:val="xl10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5">
    <w:name w:val="xl105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6">
    <w:name w:val="xl106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7">
    <w:name w:val="xl10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8">
    <w:name w:val="xl108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9">
    <w:name w:val="xl109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0">
    <w:name w:val="xl110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1">
    <w:name w:val="xl111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2">
    <w:name w:val="xl112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3">
    <w:name w:val="xl113"/>
    <w:basedOn w:val="a"/>
    <w:rsid w:val="00F1602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styleId="afa">
    <w:name w:val="Body Text Indent"/>
    <w:basedOn w:val="a"/>
    <w:link w:val="afb"/>
    <w:rsid w:val="00F16027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fb">
    <w:name w:val="Основной текст с отступом Знак"/>
    <w:link w:val="afa"/>
    <w:rsid w:val="00F16027"/>
    <w:rPr>
      <w:sz w:val="28"/>
      <w:szCs w:val="24"/>
      <w:lang w:val="ru-RU" w:eastAsia="ru-RU" w:bidi="ar-SA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,Глава  Знак Знак"/>
    <w:rsid w:val="00F16027"/>
    <w:rPr>
      <w:b/>
      <w:kern w:val="28"/>
      <w:sz w:val="36"/>
      <w:lang w:val="ru-RU" w:eastAsia="ru-RU" w:bidi="ar-SA"/>
    </w:rPr>
  </w:style>
  <w:style w:type="character" w:customStyle="1" w:styleId="20">
    <w:name w:val="Заголовок 2 Знак"/>
    <w:aliases w:val="H2 Знак,h2 Знак,2 Знак,Header 2 Знак"/>
    <w:link w:val="2"/>
    <w:rsid w:val="00F16027"/>
    <w:rPr>
      <w:b/>
      <w:sz w:val="30"/>
      <w:lang w:val="ru-RU" w:eastAsia="ru-RU" w:bidi="ar-SA"/>
    </w:rPr>
  </w:style>
  <w:style w:type="character" w:customStyle="1" w:styleId="30">
    <w:name w:val="Заголовок 3 Знак"/>
    <w:link w:val="3"/>
    <w:rsid w:val="00F16027"/>
    <w:rPr>
      <w:rFonts w:ascii="Cambria" w:hAnsi="Cambria"/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aliases w:val="H4 Знак"/>
    <w:link w:val="4"/>
    <w:rsid w:val="00F16027"/>
    <w:rPr>
      <w:rFonts w:ascii="Arial" w:hAnsi="Arial"/>
      <w:sz w:val="24"/>
      <w:lang w:val="ru-RU" w:eastAsia="ru-RU" w:bidi="ar-SA"/>
    </w:rPr>
  </w:style>
  <w:style w:type="character" w:customStyle="1" w:styleId="50">
    <w:name w:val="Заголовок 5 Знак"/>
    <w:link w:val="5"/>
    <w:rsid w:val="00F16027"/>
    <w:rPr>
      <w:rFonts w:ascii="Cambria" w:hAnsi="Cambria"/>
      <w:color w:val="243F60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F16027"/>
    <w:rPr>
      <w:i/>
      <w:sz w:val="24"/>
      <w:lang w:val="ru-RU" w:eastAsia="ru-RU" w:bidi="ar-SA"/>
    </w:rPr>
  </w:style>
  <w:style w:type="character" w:customStyle="1" w:styleId="70">
    <w:name w:val="Заголовок 7 Знак"/>
    <w:link w:val="7"/>
    <w:rsid w:val="00F16027"/>
    <w:rPr>
      <w:rFonts w:ascii="Arial" w:hAnsi="Arial"/>
      <w:lang w:val="ru-RU" w:eastAsia="ru-RU" w:bidi="ar-SA"/>
    </w:rPr>
  </w:style>
  <w:style w:type="character" w:customStyle="1" w:styleId="80">
    <w:name w:val="Заголовок 8 Знак"/>
    <w:link w:val="8"/>
    <w:rsid w:val="00F16027"/>
    <w:rPr>
      <w:rFonts w:ascii="Arial" w:hAnsi="Arial"/>
      <w:i/>
      <w:lang w:val="ru-RU" w:eastAsia="ru-RU" w:bidi="ar-SA"/>
    </w:rPr>
  </w:style>
  <w:style w:type="character" w:customStyle="1" w:styleId="90">
    <w:name w:val="Заголовок 9 Знак"/>
    <w:link w:val="9"/>
    <w:rsid w:val="00F16027"/>
    <w:rPr>
      <w:rFonts w:ascii="Arial" w:hAnsi="Arial"/>
      <w:b/>
      <w:i/>
      <w:sz w:val="18"/>
      <w:lang w:val="ru-RU" w:eastAsia="ru-RU" w:bidi="ar-SA"/>
    </w:rPr>
  </w:style>
  <w:style w:type="paragraph" w:styleId="af2">
    <w:name w:val="Title"/>
    <w:basedOn w:val="a"/>
    <w:next w:val="a"/>
    <w:link w:val="af1"/>
    <w:qFormat/>
    <w:rsid w:val="00F16027"/>
    <w:pPr>
      <w:pBdr>
        <w:bottom w:val="single" w:sz="8" w:space="4" w:color="4F81BD"/>
      </w:pBdr>
      <w:spacing w:after="300" w:line="240" w:lineRule="auto"/>
      <w:contextualSpacing/>
    </w:pPr>
    <w:rPr>
      <w:sz w:val="20"/>
      <w:szCs w:val="20"/>
      <w:lang w:val="x-none" w:eastAsia="x-none"/>
    </w:rPr>
  </w:style>
  <w:style w:type="paragraph" w:styleId="afc">
    <w:name w:val="Subtitle"/>
    <w:basedOn w:val="a"/>
    <w:next w:val="a"/>
    <w:link w:val="afd"/>
    <w:qFormat/>
    <w:rsid w:val="00F16027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d">
    <w:name w:val="Подзаголовок Знак"/>
    <w:link w:val="afc"/>
    <w:rsid w:val="00F16027"/>
    <w:rPr>
      <w:rFonts w:ascii="Cambria" w:hAnsi="Cambria"/>
      <w:i/>
      <w:iCs/>
      <w:color w:val="4F81BD"/>
      <w:spacing w:val="15"/>
      <w:sz w:val="24"/>
      <w:szCs w:val="24"/>
      <w:lang w:val="ru-RU" w:eastAsia="ru-RU" w:bidi="ar-SA"/>
    </w:rPr>
  </w:style>
  <w:style w:type="character" w:styleId="afe">
    <w:name w:val="Strong"/>
    <w:qFormat/>
    <w:rsid w:val="00F16027"/>
    <w:rPr>
      <w:b/>
      <w:bCs/>
    </w:rPr>
  </w:style>
  <w:style w:type="character" w:styleId="aff">
    <w:name w:val="Emphasis"/>
    <w:qFormat/>
    <w:rsid w:val="00F16027"/>
    <w:rPr>
      <w:i/>
      <w:iCs/>
    </w:rPr>
  </w:style>
  <w:style w:type="character" w:customStyle="1" w:styleId="a7">
    <w:name w:val="Без интервала Знак"/>
    <w:link w:val="a6"/>
    <w:uiPriority w:val="1"/>
    <w:rsid w:val="00F16027"/>
    <w:rPr>
      <w:rFonts w:eastAsia="Calibri"/>
      <w:sz w:val="22"/>
      <w:szCs w:val="22"/>
      <w:lang w:val="ru-RU" w:eastAsia="en-US" w:bidi="ar-SA"/>
    </w:rPr>
  </w:style>
  <w:style w:type="paragraph" w:styleId="23">
    <w:name w:val="Quote"/>
    <w:basedOn w:val="a"/>
    <w:next w:val="a"/>
    <w:link w:val="24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24">
    <w:name w:val="Цитата 2 Знак"/>
    <w:link w:val="23"/>
    <w:rsid w:val="00F16027"/>
    <w:rPr>
      <w:i/>
      <w:iCs/>
      <w:color w:val="000000"/>
      <w:sz w:val="24"/>
      <w:szCs w:val="24"/>
      <w:lang w:val="ru-RU" w:eastAsia="ru-RU" w:bidi="ar-SA"/>
    </w:rPr>
  </w:style>
  <w:style w:type="paragraph" w:styleId="aff0">
    <w:name w:val="Intense Quote"/>
    <w:basedOn w:val="a"/>
    <w:next w:val="a"/>
    <w:link w:val="aff1"/>
    <w:qFormat/>
    <w:rsid w:val="00F1602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</w:rPr>
  </w:style>
  <w:style w:type="character" w:customStyle="1" w:styleId="aff1">
    <w:name w:val="Выделенная цитата Знак"/>
    <w:link w:val="aff0"/>
    <w:rsid w:val="00F16027"/>
    <w:rPr>
      <w:b/>
      <w:bCs/>
      <w:i/>
      <w:iCs/>
      <w:color w:val="4F81BD"/>
      <w:sz w:val="24"/>
      <w:szCs w:val="24"/>
      <w:lang w:val="ru-RU" w:eastAsia="ru-RU" w:bidi="ar-SA"/>
    </w:rPr>
  </w:style>
  <w:style w:type="character" w:styleId="aff2">
    <w:name w:val="Subtle Emphasis"/>
    <w:qFormat/>
    <w:rsid w:val="00F16027"/>
    <w:rPr>
      <w:i/>
      <w:iCs/>
      <w:color w:val="808080"/>
    </w:rPr>
  </w:style>
  <w:style w:type="character" w:styleId="aff3">
    <w:name w:val="Intense Emphasis"/>
    <w:qFormat/>
    <w:rsid w:val="00F16027"/>
    <w:rPr>
      <w:b/>
      <w:bCs/>
      <w:i/>
      <w:iCs/>
      <w:color w:val="4F81BD"/>
    </w:rPr>
  </w:style>
  <w:style w:type="character" w:styleId="aff4">
    <w:name w:val="Subtle Reference"/>
    <w:qFormat/>
    <w:rsid w:val="00F16027"/>
    <w:rPr>
      <w:smallCaps/>
      <w:color w:val="C0504D"/>
      <w:u w:val="single"/>
    </w:rPr>
  </w:style>
  <w:style w:type="character" w:styleId="aff5">
    <w:name w:val="Intense Reference"/>
    <w:qFormat/>
    <w:rsid w:val="00F16027"/>
    <w:rPr>
      <w:b/>
      <w:bCs/>
      <w:smallCaps/>
      <w:color w:val="C0504D"/>
      <w:spacing w:val="5"/>
      <w:u w:val="single"/>
    </w:rPr>
  </w:style>
  <w:style w:type="character" w:styleId="aff6">
    <w:name w:val="Book Title"/>
    <w:qFormat/>
    <w:rsid w:val="00F16027"/>
    <w:rPr>
      <w:b/>
      <w:bCs/>
      <w:smallCaps/>
      <w:spacing w:val="5"/>
    </w:rPr>
  </w:style>
  <w:style w:type="paragraph" w:styleId="aff7">
    <w:name w:val="TOC Heading"/>
    <w:basedOn w:val="1"/>
    <w:next w:val="a"/>
    <w:qFormat/>
    <w:rsid w:val="00F16027"/>
    <w:pPr>
      <w:keepNext/>
      <w:keepLines/>
      <w:spacing w:before="480" w:beforeAutospacing="0" w:after="0" w:afterAutospacing="0"/>
      <w:jc w:val="both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31">
    <w:name w:val="toc 3"/>
    <w:basedOn w:val="a"/>
    <w:next w:val="a"/>
    <w:autoRedefine/>
    <w:unhideWhenUsed/>
    <w:rsid w:val="00F16027"/>
    <w:pPr>
      <w:spacing w:after="100" w:line="240" w:lineRule="auto"/>
      <w:ind w:left="440"/>
    </w:pPr>
    <w:rPr>
      <w:rFonts w:ascii="Times New Roman" w:hAnsi="Times New Roman"/>
      <w:sz w:val="24"/>
      <w:szCs w:val="24"/>
    </w:rPr>
  </w:style>
  <w:style w:type="paragraph" w:styleId="aff8">
    <w:name w:val="Normal (Web)"/>
    <w:basedOn w:val="a"/>
    <w:unhideWhenUsed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9">
    <w:name w:val="annotation reference"/>
    <w:unhideWhenUsed/>
    <w:rsid w:val="00F16027"/>
    <w:rPr>
      <w:sz w:val="16"/>
      <w:szCs w:val="16"/>
    </w:rPr>
  </w:style>
  <w:style w:type="paragraph" w:styleId="affa">
    <w:name w:val="annotation text"/>
    <w:basedOn w:val="a"/>
    <w:link w:val="affb"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b">
    <w:name w:val="Текст примечания Знак"/>
    <w:link w:val="affa"/>
    <w:rsid w:val="00F16027"/>
    <w:rPr>
      <w:lang w:val="ru-RU" w:eastAsia="ru-RU" w:bidi="ar-SA"/>
    </w:rPr>
  </w:style>
  <w:style w:type="paragraph" w:styleId="25">
    <w:name w:val="toc 2"/>
    <w:basedOn w:val="a"/>
    <w:next w:val="a"/>
    <w:autoRedefine/>
    <w:unhideWhenUsed/>
    <w:rsid w:val="00F16027"/>
    <w:pPr>
      <w:spacing w:after="100" w:line="240" w:lineRule="auto"/>
      <w:ind w:left="220"/>
    </w:pPr>
    <w:rPr>
      <w:rFonts w:ascii="Times New Roman" w:hAnsi="Times New Roman"/>
      <w:sz w:val="24"/>
      <w:szCs w:val="24"/>
    </w:rPr>
  </w:style>
  <w:style w:type="paragraph" w:styleId="14">
    <w:name w:val="toc 1"/>
    <w:basedOn w:val="a"/>
    <w:next w:val="a"/>
    <w:autoRedefine/>
    <w:unhideWhenUsed/>
    <w:rsid w:val="00F16027"/>
    <w:pPr>
      <w:spacing w:after="100" w:line="240" w:lineRule="auto"/>
    </w:pPr>
    <w:rPr>
      <w:rFonts w:ascii="Times New Roman" w:hAnsi="Times New Roman"/>
      <w:sz w:val="24"/>
      <w:szCs w:val="24"/>
    </w:rPr>
  </w:style>
  <w:style w:type="paragraph" w:styleId="41">
    <w:name w:val="toc 4"/>
    <w:basedOn w:val="a"/>
    <w:next w:val="a"/>
    <w:autoRedefine/>
    <w:unhideWhenUsed/>
    <w:rsid w:val="00F16027"/>
    <w:pPr>
      <w:spacing w:after="100" w:line="240" w:lineRule="auto"/>
      <w:ind w:left="660"/>
    </w:pPr>
    <w:rPr>
      <w:rFonts w:ascii="Times New Roman" w:hAnsi="Times New Roman"/>
      <w:sz w:val="24"/>
      <w:szCs w:val="24"/>
    </w:rPr>
  </w:style>
  <w:style w:type="paragraph" w:styleId="51">
    <w:name w:val="toc 5"/>
    <w:basedOn w:val="a"/>
    <w:next w:val="a"/>
    <w:autoRedefine/>
    <w:unhideWhenUsed/>
    <w:rsid w:val="00F16027"/>
    <w:pPr>
      <w:spacing w:after="100" w:line="240" w:lineRule="auto"/>
      <w:ind w:left="880"/>
    </w:pPr>
    <w:rPr>
      <w:rFonts w:ascii="Times New Roman" w:hAnsi="Times New Roman"/>
      <w:sz w:val="24"/>
      <w:szCs w:val="24"/>
    </w:rPr>
  </w:style>
  <w:style w:type="paragraph" w:styleId="61">
    <w:name w:val="toc 6"/>
    <w:basedOn w:val="a"/>
    <w:next w:val="a"/>
    <w:autoRedefine/>
    <w:unhideWhenUsed/>
    <w:rsid w:val="00F16027"/>
    <w:pPr>
      <w:spacing w:after="100" w:line="240" w:lineRule="auto"/>
      <w:ind w:left="1100"/>
    </w:pPr>
    <w:rPr>
      <w:rFonts w:ascii="Times New Roman" w:hAnsi="Times New Roman"/>
      <w:sz w:val="24"/>
      <w:szCs w:val="24"/>
    </w:rPr>
  </w:style>
  <w:style w:type="paragraph" w:styleId="71">
    <w:name w:val="toc 7"/>
    <w:basedOn w:val="a"/>
    <w:next w:val="a"/>
    <w:autoRedefine/>
    <w:unhideWhenUsed/>
    <w:rsid w:val="00F16027"/>
    <w:pPr>
      <w:spacing w:after="100" w:line="240" w:lineRule="auto"/>
      <w:ind w:left="1320"/>
    </w:pPr>
    <w:rPr>
      <w:rFonts w:ascii="Times New Roman" w:hAnsi="Times New Roman"/>
      <w:sz w:val="24"/>
      <w:szCs w:val="24"/>
    </w:rPr>
  </w:style>
  <w:style w:type="paragraph" w:styleId="81">
    <w:name w:val="toc 8"/>
    <w:basedOn w:val="a"/>
    <w:next w:val="a"/>
    <w:autoRedefine/>
    <w:unhideWhenUsed/>
    <w:rsid w:val="00F16027"/>
    <w:pPr>
      <w:spacing w:after="100" w:line="240" w:lineRule="auto"/>
      <w:ind w:left="1540"/>
    </w:pPr>
    <w:rPr>
      <w:rFonts w:ascii="Times New Roman" w:hAnsi="Times New Roman"/>
      <w:sz w:val="24"/>
      <w:szCs w:val="24"/>
    </w:rPr>
  </w:style>
  <w:style w:type="paragraph" w:styleId="91">
    <w:name w:val="toc 9"/>
    <w:basedOn w:val="a"/>
    <w:next w:val="a"/>
    <w:autoRedefine/>
    <w:unhideWhenUsed/>
    <w:rsid w:val="00F16027"/>
    <w:pPr>
      <w:spacing w:after="100" w:line="240" w:lineRule="auto"/>
      <w:ind w:left="1760"/>
    </w:pPr>
    <w:rPr>
      <w:rFonts w:ascii="Times New Roman" w:hAnsi="Times New Roman"/>
      <w:sz w:val="24"/>
      <w:szCs w:val="24"/>
    </w:rPr>
  </w:style>
  <w:style w:type="paragraph" w:styleId="affc">
    <w:name w:val="annotation subject"/>
    <w:basedOn w:val="affa"/>
    <w:next w:val="affa"/>
    <w:link w:val="affd"/>
    <w:semiHidden/>
    <w:unhideWhenUsed/>
    <w:rsid w:val="00F16027"/>
    <w:rPr>
      <w:b/>
      <w:bCs/>
    </w:rPr>
  </w:style>
  <w:style w:type="character" w:customStyle="1" w:styleId="affd">
    <w:name w:val="Тема примечания Знак"/>
    <w:link w:val="affc"/>
    <w:semiHidden/>
    <w:rsid w:val="00F16027"/>
    <w:rPr>
      <w:b/>
      <w:bCs/>
      <w:lang w:val="ru-RU" w:eastAsia="ru-RU" w:bidi="ar-SA"/>
    </w:rPr>
  </w:style>
  <w:style w:type="paragraph" w:styleId="affe">
    <w:name w:val="Revision"/>
    <w:hidden/>
    <w:semiHidden/>
    <w:rsid w:val="00F16027"/>
    <w:rPr>
      <w:rFonts w:eastAsia="Calibri"/>
      <w:sz w:val="22"/>
      <w:szCs w:val="22"/>
      <w:lang w:eastAsia="en-US"/>
    </w:rPr>
  </w:style>
  <w:style w:type="paragraph" w:styleId="afff">
    <w:name w:val="Body Text"/>
    <w:basedOn w:val="a"/>
    <w:link w:val="afff0"/>
    <w:semiHidden/>
    <w:unhideWhenUsed/>
    <w:rsid w:val="00F1602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15"/>
    <w:locked/>
    <w:rsid w:val="00F16027"/>
    <w:rPr>
      <w:rFonts w:ascii="Calibri" w:hAnsi="Calibri"/>
      <w:lang w:bidi="ar-SA"/>
    </w:rPr>
  </w:style>
  <w:style w:type="paragraph" w:customStyle="1" w:styleId="15">
    <w:name w:val="Абзац списка1"/>
    <w:basedOn w:val="a"/>
    <w:link w:val="ListParagraphChar"/>
    <w:rsid w:val="00F16027"/>
    <w:pPr>
      <w:spacing w:after="0" w:line="240" w:lineRule="auto"/>
      <w:ind w:left="720"/>
    </w:pPr>
    <w:rPr>
      <w:sz w:val="20"/>
      <w:szCs w:val="20"/>
      <w:lang w:val="x-none" w:eastAsia="x-none"/>
    </w:rPr>
  </w:style>
  <w:style w:type="paragraph" w:customStyle="1" w:styleId="afff1">
    <w:name w:val="_Текст"/>
    <w:basedOn w:val="a"/>
    <w:rsid w:val="00F16027"/>
    <w:pPr>
      <w:spacing w:after="0" w:line="240" w:lineRule="auto"/>
      <w:ind w:right="454"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6">
    <w:name w:val="Абзац списка2"/>
    <w:basedOn w:val="a"/>
    <w:rsid w:val="00F16027"/>
    <w:pPr>
      <w:spacing w:after="0" w:line="240" w:lineRule="auto"/>
      <w:ind w:left="720"/>
    </w:pPr>
    <w:rPr>
      <w:sz w:val="24"/>
      <w:szCs w:val="24"/>
    </w:rPr>
  </w:style>
  <w:style w:type="numbering" w:customStyle="1" w:styleId="16">
    <w:name w:val="Нет списка1"/>
    <w:next w:val="a2"/>
    <w:semiHidden/>
    <w:unhideWhenUsed/>
    <w:rsid w:val="00F16027"/>
  </w:style>
  <w:style w:type="numbering" w:customStyle="1" w:styleId="27">
    <w:name w:val="Нет списка2"/>
    <w:next w:val="a2"/>
    <w:semiHidden/>
    <w:unhideWhenUsed/>
    <w:rsid w:val="00F16027"/>
  </w:style>
  <w:style w:type="table" w:customStyle="1" w:styleId="17">
    <w:name w:val="Сетка таблицы1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2">
    <w:name w:val="xl12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3">
    <w:name w:val="xl12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4">
    <w:name w:val="xl13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6">
    <w:name w:val="xl13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8">
    <w:name w:val="xl13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9">
    <w:name w:val="xl13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0">
    <w:name w:val="xl14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1">
    <w:name w:val="xl14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3">
    <w:name w:val="xl14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5">
    <w:name w:val="xl14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6">
    <w:name w:val="xl146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1">
    <w:name w:val="xl15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2">
    <w:name w:val="xl15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3">
    <w:name w:val="xl153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6">
    <w:name w:val="xl156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7">
    <w:name w:val="xl15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8">
    <w:name w:val="xl15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F160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1">
    <w:name w:val="xl161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3">
    <w:name w:val="xl163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4">
    <w:name w:val="xl16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5">
    <w:name w:val="xl165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6">
    <w:name w:val="xl16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7">
    <w:name w:val="xl16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8">
    <w:name w:val="xl16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69">
    <w:name w:val="xl169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0">
    <w:name w:val="xl170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1">
    <w:name w:val="xl171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2">
    <w:name w:val="xl172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73">
    <w:name w:val="xl17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4">
    <w:name w:val="xl17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character" w:styleId="afff2">
    <w:name w:val="endnote reference"/>
    <w:semiHidden/>
    <w:unhideWhenUsed/>
    <w:rsid w:val="00F16027"/>
    <w:rPr>
      <w:vertAlign w:val="superscript"/>
    </w:rPr>
  </w:style>
  <w:style w:type="paragraph" w:styleId="afff3">
    <w:name w:val="Block Text"/>
    <w:basedOn w:val="a"/>
    <w:next w:val="a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table" w:styleId="-3">
    <w:name w:val="Light Shading Accent 3"/>
    <w:basedOn w:val="a1"/>
    <w:rsid w:val="00F16027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semiHidden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ff6">
    <w:name w:val="footnote reference"/>
    <w:semiHidden/>
    <w:unhideWhenUsed/>
    <w:rsid w:val="00F16027"/>
    <w:rPr>
      <w:vertAlign w:val="superscript"/>
    </w:rPr>
  </w:style>
  <w:style w:type="paragraph" w:customStyle="1" w:styleId="Style18">
    <w:name w:val="Style18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9">
    <w:name w:val="Font Style29"/>
    <w:rsid w:val="00F16027"/>
    <w:rPr>
      <w:rFonts w:ascii="Times New Roman" w:hAnsi="Times New Roman" w:cs="Times New Roman"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C03E66"/>
  </w:style>
  <w:style w:type="table" w:customStyle="1" w:styleId="72">
    <w:name w:val="Сетка таблицы7"/>
    <w:basedOn w:val="a1"/>
    <w:next w:val="ac"/>
    <w:uiPriority w:val="59"/>
    <w:rsid w:val="00C03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Название Знак1"/>
    <w:uiPriority w:val="10"/>
    <w:rsid w:val="00C03E6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f0">
    <w:name w:val="Основной текст Знак"/>
    <w:link w:val="afff"/>
    <w:semiHidden/>
    <w:rsid w:val="00C03E66"/>
    <w:rPr>
      <w:rFonts w:ascii="Times New Roman" w:hAnsi="Times New Roman"/>
      <w:sz w:val="24"/>
      <w:szCs w:val="24"/>
    </w:rPr>
  </w:style>
  <w:style w:type="numbering" w:customStyle="1" w:styleId="111">
    <w:name w:val="Нет списка11"/>
    <w:next w:val="a2"/>
    <w:semiHidden/>
    <w:unhideWhenUsed/>
    <w:rsid w:val="00C03E66"/>
  </w:style>
  <w:style w:type="numbering" w:customStyle="1" w:styleId="210">
    <w:name w:val="Нет списка21"/>
    <w:next w:val="a2"/>
    <w:semiHidden/>
    <w:unhideWhenUsed/>
    <w:rsid w:val="00C03E66"/>
  </w:style>
  <w:style w:type="table" w:customStyle="1" w:styleId="112">
    <w:name w:val="Сетка таблицы1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rsid w:val="00C03E66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afff5">
    <w:name w:val="Текст сноски Знак"/>
    <w:link w:val="afff4"/>
    <w:semiHidden/>
    <w:rsid w:val="00C03E66"/>
    <w:rPr>
      <w:rFonts w:ascii="Times New Roman" w:hAnsi="Times New Roman"/>
    </w:rPr>
  </w:style>
  <w:style w:type="numbering" w:customStyle="1" w:styleId="43">
    <w:name w:val="Нет списка4"/>
    <w:next w:val="a2"/>
    <w:uiPriority w:val="99"/>
    <w:semiHidden/>
    <w:unhideWhenUsed/>
    <w:rsid w:val="008645DD"/>
  </w:style>
  <w:style w:type="table" w:customStyle="1" w:styleId="82">
    <w:name w:val="Сетка таблицы8"/>
    <w:basedOn w:val="a1"/>
    <w:next w:val="ac"/>
    <w:uiPriority w:val="59"/>
    <w:rsid w:val="0086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8645DD"/>
  </w:style>
  <w:style w:type="numbering" w:customStyle="1" w:styleId="220">
    <w:name w:val="Нет списка22"/>
    <w:next w:val="a2"/>
    <w:semiHidden/>
    <w:unhideWhenUsed/>
    <w:rsid w:val="008645DD"/>
  </w:style>
  <w:style w:type="table" w:customStyle="1" w:styleId="121">
    <w:name w:val="Сетка таблицы1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rsid w:val="008645DD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C809-0D83-4CE3-BABA-89258CAC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2861</Words>
  <Characters>16312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19135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morkovkina</dc:creator>
  <cp:lastModifiedBy>Сафрыгина</cp:lastModifiedBy>
  <cp:revision>3</cp:revision>
  <cp:lastPrinted>2018-04-03T07:00:00Z</cp:lastPrinted>
  <dcterms:created xsi:type="dcterms:W3CDTF">2018-04-03T06:43:00Z</dcterms:created>
  <dcterms:modified xsi:type="dcterms:W3CDTF">2018-04-03T07:00:00Z</dcterms:modified>
</cp:coreProperties>
</file>